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EE" w:rsidRPr="00052CEE" w:rsidRDefault="00052CEE" w:rsidP="00052CEE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2C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052CEE" w:rsidRPr="00052CEE" w:rsidRDefault="00052CEE" w:rsidP="00052CEE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2CEE">
        <w:rPr>
          <w:rFonts w:ascii="Times New Roman" w:eastAsia="Times New Roman" w:hAnsi="Times New Roman" w:cs="Times New Roman"/>
          <w:sz w:val="24"/>
          <w:szCs w:val="28"/>
          <w:lang w:eastAsia="ru-RU"/>
        </w:rPr>
        <w:t>«Средняя общеобразовательная школа № 37 с углубленным изучением отдельных предметов»</w:t>
      </w:r>
    </w:p>
    <w:p w:rsidR="00052CEE" w:rsidRPr="00052CEE" w:rsidRDefault="00052CEE" w:rsidP="00052CEE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2CEE" w:rsidRPr="00052CEE" w:rsidRDefault="00052CEE" w:rsidP="00052CEE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ООП СОО</w:t>
      </w:r>
    </w:p>
    <w:p w:rsidR="00052CEE" w:rsidRPr="00052CEE" w:rsidRDefault="00052CEE" w:rsidP="00052CEE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052CEE" w:rsidRPr="00052CEE" w:rsidRDefault="00052CEE" w:rsidP="00052CEE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052CEE" w:rsidRPr="00052CEE" w:rsidRDefault="00052CEE" w:rsidP="00052CEE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</w:p>
    <w:p w:rsidR="00C971D1" w:rsidRPr="00871E9A" w:rsidRDefault="00C971D1" w:rsidP="00052CEE">
      <w:pPr>
        <w:spacing w:before="61"/>
        <w:ind w:right="399"/>
        <w:rPr>
          <w:rFonts w:ascii="Times New Roman" w:hAnsi="Times New Roman" w:cs="Times New Roman"/>
          <w:spacing w:val="-5"/>
          <w:sz w:val="24"/>
        </w:rPr>
      </w:pPr>
    </w:p>
    <w:p w:rsidR="00C971D1" w:rsidRPr="008F4D02" w:rsidRDefault="0098363E" w:rsidP="0098363E">
      <w:pPr>
        <w:spacing w:before="61"/>
        <w:ind w:right="399"/>
        <w:jc w:val="right"/>
        <w:rPr>
          <w:rFonts w:ascii="Times New Roman" w:hAnsi="Times New Roman" w:cs="Times New Roman"/>
          <w:b/>
          <w:i/>
          <w:sz w:val="24"/>
        </w:rPr>
      </w:pPr>
      <w:r w:rsidRPr="0098363E">
        <w:rPr>
          <w:rFonts w:ascii="Times New Roman" w:hAnsi="Times New Roman" w:cs="Times New Roman"/>
          <w:b/>
          <w:i/>
          <w:sz w:val="24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1D1" w:rsidRPr="008F4D02" w:rsidRDefault="00C971D1" w:rsidP="00C971D1">
      <w:pPr>
        <w:pStyle w:val="a5"/>
        <w:spacing w:before="272"/>
        <w:jc w:val="right"/>
        <w:rPr>
          <w:b/>
          <w:i/>
          <w:lang w:val="tt-RU"/>
        </w:rPr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  <w:rPr>
          <w:lang w:val="tt-RU"/>
        </w:rPr>
      </w:pPr>
    </w:p>
    <w:p w:rsidR="00C971D1" w:rsidRPr="008F4D02" w:rsidRDefault="00C971D1" w:rsidP="00C971D1">
      <w:pPr>
        <w:pStyle w:val="a5"/>
        <w:spacing w:before="8"/>
      </w:pPr>
    </w:p>
    <w:p w:rsidR="00C971D1" w:rsidRPr="002900A5" w:rsidRDefault="00C971D1" w:rsidP="00C971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00A5">
        <w:rPr>
          <w:rFonts w:ascii="Times New Roman" w:hAnsi="Times New Roman" w:cs="Times New Roman"/>
          <w:b/>
          <w:bCs/>
          <w:sz w:val="32"/>
          <w:szCs w:val="32"/>
        </w:rPr>
        <w:t>РАБОЧАЯ ПРОГРАММА</w:t>
      </w:r>
    </w:p>
    <w:p w:rsidR="00C971D1" w:rsidRPr="00052CEE" w:rsidRDefault="00052CEE" w:rsidP="00C971D1">
      <w:pPr>
        <w:spacing w:after="0" w:line="240" w:lineRule="auto"/>
        <w:ind w:left="1347" w:right="1272"/>
        <w:contextualSpacing/>
        <w:jc w:val="center"/>
        <w:rPr>
          <w:rFonts w:ascii="Times New Roman" w:hAnsi="Times New Roman" w:cs="Times New Roman"/>
          <w:sz w:val="28"/>
          <w:szCs w:val="32"/>
        </w:rPr>
      </w:pPr>
      <w:r w:rsidRPr="00052CEE">
        <w:rPr>
          <w:rFonts w:ascii="Times New Roman" w:hAnsi="Times New Roman" w:cs="Times New Roman"/>
          <w:sz w:val="28"/>
          <w:szCs w:val="32"/>
        </w:rPr>
        <w:t xml:space="preserve"> учебного </w:t>
      </w:r>
      <w:r w:rsidR="00C971D1" w:rsidRPr="00052CEE">
        <w:rPr>
          <w:rFonts w:ascii="Times New Roman" w:hAnsi="Times New Roman" w:cs="Times New Roman"/>
          <w:sz w:val="28"/>
          <w:szCs w:val="32"/>
        </w:rPr>
        <w:t>курса</w:t>
      </w:r>
    </w:p>
    <w:p w:rsidR="00C971D1" w:rsidRPr="00052CEE" w:rsidRDefault="00052CEE" w:rsidP="00C971D1">
      <w:pPr>
        <w:spacing w:after="0" w:line="240" w:lineRule="auto"/>
        <w:ind w:left="1347" w:right="1272"/>
        <w:contextualSpacing/>
        <w:jc w:val="center"/>
        <w:rPr>
          <w:rFonts w:ascii="Times New Roman" w:hAnsi="Times New Roman" w:cs="Times New Roman"/>
          <w:sz w:val="28"/>
          <w:szCs w:val="32"/>
        </w:rPr>
      </w:pPr>
      <w:r w:rsidRPr="00052CEE">
        <w:rPr>
          <w:rFonts w:ascii="Times New Roman" w:hAnsi="Times New Roman" w:cs="Times New Roman"/>
          <w:sz w:val="28"/>
          <w:szCs w:val="32"/>
          <w:u w:val="single"/>
        </w:rPr>
        <w:t xml:space="preserve">ОБЩЕНИЕ БЕЗ ГРАНИЦ </w:t>
      </w:r>
      <w:r w:rsidR="00C971D1" w:rsidRPr="00052CEE">
        <w:rPr>
          <w:rFonts w:ascii="Times New Roman" w:hAnsi="Times New Roman" w:cs="Times New Roman"/>
          <w:sz w:val="28"/>
          <w:szCs w:val="32"/>
          <w:u w:val="single"/>
        </w:rPr>
        <w:t>(французский язык)</w:t>
      </w:r>
    </w:p>
    <w:p w:rsidR="00C971D1" w:rsidRPr="00052CEE" w:rsidRDefault="00C971D1" w:rsidP="00C971D1">
      <w:pPr>
        <w:spacing w:after="0" w:line="240" w:lineRule="auto"/>
        <w:ind w:left="1347" w:right="1272"/>
        <w:contextualSpacing/>
        <w:jc w:val="center"/>
        <w:rPr>
          <w:rFonts w:ascii="Times New Roman" w:hAnsi="Times New Roman" w:cs="Times New Roman"/>
          <w:sz w:val="28"/>
          <w:szCs w:val="32"/>
        </w:rPr>
      </w:pPr>
      <w:r w:rsidRPr="00052CEE">
        <w:rPr>
          <w:rFonts w:ascii="Times New Roman" w:hAnsi="Times New Roman" w:cs="Times New Roman"/>
          <w:sz w:val="28"/>
          <w:szCs w:val="32"/>
        </w:rPr>
        <w:t>на уровень среднего общего образования</w:t>
      </w:r>
    </w:p>
    <w:p w:rsidR="00C971D1" w:rsidRPr="008F4D02" w:rsidRDefault="00C971D1" w:rsidP="00C971D1">
      <w:pPr>
        <w:pStyle w:val="a5"/>
        <w:rPr>
          <w:sz w:val="32"/>
          <w:szCs w:val="32"/>
        </w:rPr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</w:pPr>
    </w:p>
    <w:p w:rsidR="00C971D1" w:rsidRPr="008F4D02" w:rsidRDefault="00C971D1" w:rsidP="00C971D1">
      <w:pPr>
        <w:pStyle w:val="a5"/>
        <w:spacing w:before="137"/>
      </w:pPr>
    </w:p>
    <w:p w:rsidR="00C971D1" w:rsidRPr="008F4D02" w:rsidRDefault="00C971D1" w:rsidP="00C971D1">
      <w:pPr>
        <w:pStyle w:val="a5"/>
        <w:spacing w:before="137"/>
      </w:pPr>
    </w:p>
    <w:p w:rsidR="00C971D1" w:rsidRDefault="00C971D1" w:rsidP="00C971D1">
      <w:pPr>
        <w:pStyle w:val="a5"/>
        <w:spacing w:before="137"/>
      </w:pPr>
    </w:p>
    <w:p w:rsidR="00052CEE" w:rsidRDefault="00052CEE" w:rsidP="00C971D1">
      <w:pPr>
        <w:pStyle w:val="a5"/>
        <w:spacing w:before="137"/>
      </w:pPr>
    </w:p>
    <w:p w:rsidR="00052CEE" w:rsidRDefault="00052CEE" w:rsidP="00C971D1">
      <w:pPr>
        <w:pStyle w:val="a5"/>
        <w:spacing w:before="137"/>
      </w:pPr>
    </w:p>
    <w:p w:rsidR="00052CEE" w:rsidRDefault="00052CEE" w:rsidP="00C971D1">
      <w:pPr>
        <w:pStyle w:val="a5"/>
        <w:spacing w:before="137"/>
      </w:pPr>
    </w:p>
    <w:p w:rsidR="00C971D1" w:rsidRPr="008F4D02" w:rsidRDefault="00C971D1" w:rsidP="00C971D1">
      <w:pPr>
        <w:pStyle w:val="a5"/>
        <w:spacing w:before="137"/>
      </w:pPr>
    </w:p>
    <w:p w:rsidR="00C971D1" w:rsidRPr="00052CEE" w:rsidRDefault="00C971D1" w:rsidP="00C971D1">
      <w:pPr>
        <w:pStyle w:val="a5"/>
        <w:ind w:right="361"/>
        <w:jc w:val="center"/>
        <w:rPr>
          <w:spacing w:val="-4"/>
          <w:sz w:val="24"/>
        </w:rPr>
      </w:pPr>
      <w:r w:rsidRPr="00052CEE">
        <w:rPr>
          <w:sz w:val="24"/>
        </w:rPr>
        <w:t>г</w:t>
      </w:r>
      <w:proofErr w:type="gramStart"/>
      <w:r w:rsidRPr="00052CEE">
        <w:rPr>
          <w:sz w:val="24"/>
        </w:rPr>
        <w:t>.Н</w:t>
      </w:r>
      <w:proofErr w:type="gramEnd"/>
      <w:r w:rsidRPr="00052CEE">
        <w:rPr>
          <w:sz w:val="24"/>
        </w:rPr>
        <w:t>абережные</w:t>
      </w:r>
      <w:r w:rsidR="00052CEE" w:rsidRPr="00052CEE">
        <w:rPr>
          <w:spacing w:val="-4"/>
          <w:sz w:val="24"/>
        </w:rPr>
        <w:t xml:space="preserve"> Челны</w:t>
      </w:r>
    </w:p>
    <w:p w:rsidR="00BC3B2E" w:rsidRPr="00BC3B2E" w:rsidRDefault="00BC3B2E" w:rsidP="004F5CD5">
      <w:pPr>
        <w:suppressAutoHyphens/>
        <w:spacing w:after="0"/>
        <w:ind w:left="284" w:right="28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971D1" w:rsidRDefault="00C971D1" w:rsidP="004F5CD5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</w:p>
    <w:p w:rsidR="00C971D1" w:rsidRDefault="00C971D1" w:rsidP="004F5CD5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</w:p>
    <w:p w:rsidR="003634A3" w:rsidRPr="00AD488F" w:rsidRDefault="003634A3" w:rsidP="003634A3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="00052CEE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</w:t>
      </w:r>
      <w:r w:rsidR="00684FA1"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курса </w:t>
      </w:r>
      <w:r w:rsidR="001A294E" w:rsidRPr="00AD488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84FA1" w:rsidRPr="00AD488F">
        <w:rPr>
          <w:rFonts w:ascii="Times New Roman" w:hAnsi="Times New Roman" w:cs="Times New Roman"/>
          <w:sz w:val="24"/>
          <w:szCs w:val="24"/>
        </w:rPr>
        <w:t>Общение без границ (французский язык)</w:t>
      </w:r>
      <w:proofErr w:type="gramStart"/>
      <w:r w:rsidR="001A294E" w:rsidRPr="00AD488F">
        <w:rPr>
          <w:rFonts w:ascii="Times New Roman" w:hAnsi="Times New Roman" w:cs="Times New Roman"/>
          <w:sz w:val="24"/>
          <w:szCs w:val="24"/>
        </w:rPr>
        <w:t>»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Углублённый уровень усвоения </w:t>
      </w:r>
      <w:r w:rsidR="001A294E" w:rsidRPr="00AD488F">
        <w:rPr>
          <w:rFonts w:ascii="Times New Roman" w:hAnsi="Times New Roman" w:cs="Times New Roman"/>
          <w:color w:val="000000"/>
          <w:sz w:val="24"/>
          <w:szCs w:val="24"/>
        </w:rPr>
        <w:t>курса «</w:t>
      </w:r>
      <w:r w:rsidR="001A294E" w:rsidRPr="00AD488F">
        <w:rPr>
          <w:rFonts w:ascii="Times New Roman" w:hAnsi="Times New Roman" w:cs="Times New Roman"/>
          <w:sz w:val="24"/>
          <w:szCs w:val="24"/>
        </w:rPr>
        <w:t xml:space="preserve">Общение без границ (французский язык)»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ориентирован как на формирование целостных представлений обучающихся 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неофициального и официального общения. </w:t>
      </w:r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предметные результаты представлены в программе с учётом особенностей преподавания французского языка на уровне среднего общего образования на углубленном уровне на основе отечественных методических традиций построения школьного курса </w:t>
      </w:r>
      <w:r w:rsidR="001A294E" w:rsidRPr="00AD488F">
        <w:rPr>
          <w:rFonts w:ascii="Times New Roman" w:hAnsi="Times New Roman" w:cs="Times New Roman"/>
          <w:color w:val="000000"/>
          <w:sz w:val="24"/>
          <w:szCs w:val="24"/>
        </w:rPr>
        <w:t>французск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A294E" w:rsidRPr="00AD488F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языка и в соответствии с новыми реалиями и тенденциями развития общего образования.</w:t>
      </w:r>
    </w:p>
    <w:p w:rsidR="003634A3" w:rsidRPr="00AD488F" w:rsidRDefault="00051929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3634A3" w:rsidRPr="00AD488F">
        <w:rPr>
          <w:rFonts w:ascii="Times New Roman" w:hAnsi="Times New Roman" w:cs="Times New Roman"/>
          <w:color w:val="000000"/>
          <w:sz w:val="24"/>
          <w:szCs w:val="24"/>
        </w:rPr>
        <w:t>оммуникатив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ная компетенция обучающихся представлена</w:t>
      </w:r>
      <w:r w:rsidR="003634A3"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в единстве таких её составляющих как речевая, языковая, </w:t>
      </w:r>
      <w:proofErr w:type="spellStart"/>
      <w:r w:rsidR="003634A3" w:rsidRPr="00AD488F">
        <w:rPr>
          <w:rFonts w:ascii="Times New Roman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="003634A3"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компенсаторная и </w:t>
      </w:r>
      <w:proofErr w:type="spellStart"/>
      <w:r w:rsidR="003634A3" w:rsidRPr="00AD488F">
        <w:rPr>
          <w:rFonts w:ascii="Times New Roman" w:hAnsi="Times New Roman" w:cs="Times New Roman"/>
          <w:color w:val="000000"/>
          <w:sz w:val="24"/>
          <w:szCs w:val="24"/>
        </w:rPr>
        <w:t>метапредметная</w:t>
      </w:r>
      <w:proofErr w:type="spellEnd"/>
      <w:r w:rsidR="003634A3"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компетенции:</w:t>
      </w:r>
      <w:proofErr w:type="gramEnd"/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речевая компетенция – развитие на углублённом уровне коммуникативных умений в четырёх основных видах речевой деятельности (говорении,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, чтении, письменной речи), а также формирование умения перевода с иностранного (французского) на родной язык (как разновидность языкового посредничества), которое признаётся важнейшей компетенцией в плане владения иностранным языком;</w:t>
      </w:r>
      <w:proofErr w:type="gramEnd"/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английского языка, разных способах выражения мысли в родном и французском языках;</w:t>
      </w:r>
      <w:proofErr w:type="gramEnd"/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социокультурная/межкультурная компетенция – приобщение к культуре, традициям франкоговорящих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дств фр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>анцузского языка при получении и передаче информации;</w:t>
      </w:r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метапредметная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3634A3" w:rsidRPr="00AD488F" w:rsidRDefault="003634A3" w:rsidP="003634A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‌</w:t>
      </w:r>
      <w:bookmarkStart w:id="0" w:name="8faf8ddd-24a7-45b8-a65c-969c57052640"/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Общее число часов для</w:t>
      </w:r>
      <w:r w:rsidR="00051929" w:rsidRPr="00AD488F">
        <w:rPr>
          <w:rFonts w:ascii="Times New Roman" w:hAnsi="Times New Roman" w:cs="Times New Roman"/>
          <w:color w:val="000000"/>
          <w:sz w:val="24"/>
          <w:szCs w:val="24"/>
        </w:rPr>
        <w:t>курса «</w:t>
      </w:r>
      <w:r w:rsidR="00051929" w:rsidRPr="00AD488F">
        <w:rPr>
          <w:rFonts w:ascii="Times New Roman" w:hAnsi="Times New Roman" w:cs="Times New Roman"/>
          <w:sz w:val="24"/>
          <w:szCs w:val="24"/>
        </w:rPr>
        <w:t xml:space="preserve">Общение без границ (французский язык)» 102 часа: </w:t>
      </w:r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10 классе </w:t>
      </w:r>
      <w:r w:rsidR="00051929"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–34 часа (1 час</w:t>
      </w:r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 неделю), в 11 классе –</w:t>
      </w:r>
      <w:r w:rsidR="00051929"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68 часов (2 часа</w:t>
      </w:r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 неделю).</w:t>
      </w:r>
      <w:bookmarkEnd w:id="0"/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‌‌</w:t>
      </w:r>
    </w:p>
    <w:p w:rsidR="003634A3" w:rsidRPr="00AD488F" w:rsidRDefault="003634A3" w:rsidP="004F5CD5">
      <w:pPr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684FA1" w:rsidRPr="00AD488F" w:rsidRDefault="00684FA1" w:rsidP="00684FA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684FA1" w:rsidRPr="00AD488F" w:rsidRDefault="00684FA1" w:rsidP="00684FA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684FA1" w:rsidRPr="00AD488F" w:rsidRDefault="00684FA1" w:rsidP="00684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>Углубленный уровень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Жизнь французского общества через призму современной французской песни: </w:t>
      </w:r>
      <w:r w:rsidRPr="00AD488F">
        <w:rPr>
          <w:rFonts w:ascii="Times New Roman" w:hAnsi="Times New Roman" w:cs="Times New Roman"/>
          <w:i/>
          <w:sz w:val="24"/>
          <w:szCs w:val="24"/>
          <w:lang w:eastAsia="ru-RU"/>
        </w:rPr>
        <w:t>Современные французские исполнители. Франкоговорящие исполнители. Реалии французской жизни и стереотипы, связанные с ней.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D488F">
        <w:rPr>
          <w:rFonts w:ascii="Times New Roman" w:hAnsi="Times New Roman" w:cs="Times New Roman"/>
          <w:bCs/>
          <w:sz w:val="24"/>
          <w:szCs w:val="24"/>
        </w:rPr>
        <w:t xml:space="preserve">Великие французские комики: </w:t>
      </w:r>
      <w:r w:rsidRPr="00AD488F">
        <w:rPr>
          <w:rFonts w:ascii="Times New Roman" w:hAnsi="Times New Roman" w:cs="Times New Roman"/>
          <w:bCs/>
          <w:i/>
          <w:sz w:val="24"/>
          <w:szCs w:val="24"/>
        </w:rPr>
        <w:t>Классические представители юмористического жанра. Современные представители юмористического жанра.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D488F">
        <w:rPr>
          <w:rFonts w:ascii="Times New Roman" w:hAnsi="Times New Roman" w:cs="Times New Roman"/>
          <w:bCs/>
          <w:sz w:val="24"/>
          <w:szCs w:val="24"/>
        </w:rPr>
        <w:t xml:space="preserve">Французский юмор через текст: </w:t>
      </w:r>
      <w:r w:rsidRPr="00AD488F">
        <w:rPr>
          <w:rFonts w:ascii="Times New Roman" w:hAnsi="Times New Roman" w:cs="Times New Roman"/>
          <w:bCs/>
          <w:i/>
          <w:sz w:val="24"/>
          <w:szCs w:val="24"/>
        </w:rPr>
        <w:t>Искусство каламбура: многозначность слова, игра слов. Фразеологизмы и неологизмы, рожденные юмором. Виды юмористических текстов: краткие биографические справки, скетчи, поговорки, крылатые выражения. Черный юмор.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bCs/>
          <w:sz w:val="24"/>
          <w:szCs w:val="24"/>
        </w:rPr>
        <w:t xml:space="preserve">Французский юмор через зрительный образ: </w:t>
      </w:r>
      <w:r w:rsidRPr="00AD488F">
        <w:rPr>
          <w:rFonts w:ascii="Times New Roman" w:hAnsi="Times New Roman" w:cs="Times New Roman"/>
          <w:bCs/>
          <w:i/>
          <w:sz w:val="24"/>
          <w:szCs w:val="24"/>
        </w:rPr>
        <w:t>Карикатура. Аллегория. Анахронизм. Стереотип. Ознакомление с юмористическими  телепередачами. Анализ забавных эпизодов из фильмов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Говорение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коммуникативных умений диалогической речи,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, в том числе в форме дискуссии: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диалог этикетного характера: 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диалог – побуждение к действию: обращаться с просьбой, вежливо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соглашаться/не соглашаться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выполнить просьбу; давать совет и принимать/не принимать совет; приглашать собеседника к совместной деятельности, аргументируя своё приглашение; вежливо соглашаться/не соглашаться на предложение собеседника, объясняя причину своего решения;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полилог</w:t>
      </w:r>
      <w:proofErr w:type="spellEnd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запрашивать и обмениваться информацией с участниками </w:t>
      </w:r>
      <w:proofErr w:type="spellStart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полилога</w:t>
      </w:r>
      <w:proofErr w:type="spellEnd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; высказывать и аргументировать свою точку зрения; возражать, расспрашивать участников </w:t>
      </w:r>
      <w:proofErr w:type="spellStart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полилога</w:t>
      </w:r>
      <w:proofErr w:type="spellEnd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 уточнять их мнения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Названные умения диалогической речи, включая умения вести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ситуаций, иллюстраций, фотографий, таблиц, диаграмм, схем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>или) без их использования с соблюдением норм речевого этикета, принятых в стране/странах изучаемого языка.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Объём диалога – до 10 реплик со стороны каждого собеседника.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монологической речи на базе умений, сформированных на уровне основного общего образования: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повествование/сообщение;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рассуждение.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устное представление (презентация) результатов выполненной проектной работы.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диаграмм, схем,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инфографики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>или) без их использования.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монологического высказывания – до 16 фраз.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Аудирование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коммуникативных умений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 полным и точным пониманием всей информации.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>Аудирование</w:t>
      </w:r>
      <w:proofErr w:type="spellEnd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и имплицитной (неявной) форме, в воспринимаемом на слух тексте.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Тексты для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Время звучания текста/текстов для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– до 3 минут.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Смысловое чтение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 полным и точным пониманием содержания прочитанного текста.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Чтение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несплошных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текстов (таблиц, диаграмм, графиков, схем,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инфографики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 и понимание представленной в них информации.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 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текста/текстов для чтения – 700–800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Письменная речь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Развитие умений письменной речи на базе умений, сформированных на уровне основного общего образования: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написание резюме (CV) с сообщением основных сведений о себе в соответствии с нормами речевого этикета, принятыми в стране/странах изучаемого языка;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140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создание небольшого письменного высказывания (в том числе аннотации, рассказа, рецензии, статьи) на основе плана, иллюстрации/иллюстраций и/или прочитанного/прослушанного текста с использованием или без использования образца. Объём письменного высказывания – до 160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Перевод как особый вид речевой деятельности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Предпереводческий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анализ текста, выявление возможных переводческих трудностей и путей их преодоления.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Сопоставительный анализ оригинала и перевода и объективная оценка качества перевода.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Языковые знания и навыки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Фонетическая сторона речи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текста для чтения вслух – до 160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Орфография и пунктуация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Правильное написание изученных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 оформление официального (делового) письма, в том числе электронного, в соответствии с принятыми в стране/странах изучаемого языка нормами официального общения.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Лексическая сторона речи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Распознавание в письменном и звучащем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– 1400 лексических единиц для продуктивного использования (включая 1300 лексических единиц, изученных ранее) и 1550 лексических единиц для рецептивного усвоения (включая 1400 лексических единиц продуктивного минимума).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способы словообразования: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а) аффиксация: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>образование существительных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при помощи суффиксов</w:t>
      </w:r>
      <w:r w:rsidRPr="00AD488F">
        <w:rPr>
          <w:rFonts w:ascii="Times New Roman" w:hAnsi="Times New Roman" w:cs="Times New Roman"/>
          <w:sz w:val="24"/>
          <w:szCs w:val="24"/>
        </w:rPr>
        <w:t>: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euse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ette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ique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isme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ère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ien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ienne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erie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ence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ance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aire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oir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oire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ude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aison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ure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sz w:val="24"/>
          <w:szCs w:val="24"/>
        </w:rPr>
        <w:t>образованиеприлагательных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припомощисуффиксов</w:t>
      </w:r>
      <w:r w:rsidRPr="00AD488F">
        <w:rPr>
          <w:rFonts w:ascii="Times New Roman" w:hAnsi="Times New Roman" w:cs="Times New Roman"/>
          <w:sz w:val="24"/>
          <w:szCs w:val="24"/>
          <w:lang w:val="fr-FR"/>
        </w:rPr>
        <w:t>: -eur/-euse, -ien/-ienne, -ant, -ique, -ois/-oise, -ain/ -aine, -el/-elle, -al/-ale, -ile, -il/-ille, -able, -ible, -eau/-elle, -aire, -atif/-ative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AD488F">
        <w:rPr>
          <w:rFonts w:ascii="Times New Roman" w:hAnsi="Times New Roman" w:cs="Times New Roman"/>
          <w:sz w:val="24"/>
          <w:szCs w:val="24"/>
        </w:rPr>
        <w:t>Использовать суффикс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 xml:space="preserve"> для образования наречий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83BE2" w:rsidRPr="00AD488F" w:rsidRDefault="00F83BE2" w:rsidP="00F83BE2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имён существительных, прилагательных и глаголов при помощи префиксов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dé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re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-/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ré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pré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mé-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extra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anti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83BE2" w:rsidRPr="00AD488F" w:rsidRDefault="00F83BE2" w:rsidP="00F83BE2">
      <w:pPr>
        <w:pStyle w:val="a5"/>
        <w:ind w:right="124" w:firstLine="600"/>
        <w:rPr>
          <w:sz w:val="24"/>
          <w:szCs w:val="24"/>
        </w:rPr>
      </w:pPr>
      <w:r w:rsidRPr="00AD488F">
        <w:rPr>
          <w:sz w:val="24"/>
          <w:szCs w:val="24"/>
        </w:rPr>
        <w:t xml:space="preserve">отрицательные суффиксы </w:t>
      </w:r>
      <w:r w:rsidRPr="00AD488F">
        <w:rPr>
          <w:sz w:val="24"/>
          <w:szCs w:val="24"/>
          <w:lang w:val="en-US"/>
        </w:rPr>
        <w:t>in</w:t>
      </w:r>
      <w:r w:rsidRPr="00AD488F">
        <w:rPr>
          <w:sz w:val="24"/>
          <w:szCs w:val="24"/>
        </w:rPr>
        <w:t xml:space="preserve">-/ </w:t>
      </w:r>
      <w:proofErr w:type="spellStart"/>
      <w:r w:rsidRPr="00AD488F">
        <w:rPr>
          <w:sz w:val="24"/>
          <w:szCs w:val="24"/>
          <w:lang w:val="en-US"/>
        </w:rPr>
        <w:t>im</w:t>
      </w:r>
      <w:proofErr w:type="spellEnd"/>
      <w:r w:rsidRPr="00AD488F">
        <w:rPr>
          <w:sz w:val="24"/>
          <w:szCs w:val="24"/>
        </w:rPr>
        <w:t>-;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б) словосложение: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 сложных существительных путём соединения основ существительных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chou-fleur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прилагательное + существительное (</w:t>
      </w:r>
      <w:proofErr w:type="spellStart"/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grand-père</w:t>
      </w:r>
      <w:proofErr w:type="spellEnd"/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);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существительное +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предлог+существительное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chef-d’oeuvre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глагол _ существительное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porte-allumette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предлог или наречие + существительное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avant-propos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глагол + наречие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passé-partout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в) конверсия: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 имён существительных от глаголов: из неопределённой формы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lediner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), из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participeprésent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unremplaçant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), из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participepasseé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lavue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),от имён прилагательных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lebeau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leFrançais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);от  числительных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uncinquième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от наречий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lebien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), от предлогов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lepouretlecontre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 глаголов от имён существительных и прилагательных с помощью окончания –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téléphoner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égaler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образованиеглаголовспомощьюприставок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a-, dis-, ex-(é), em-(en-), re-, (ré-), trans-, con-, mé-, sous-, sur- (apparaitre, désobéire, épuiser, emporter, revenir, transporter, consenter, soustenir, surprendre, méconnaitre).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Грамматическая сторона речи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французского языка.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>азличные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коммуникативные типы предложений: утвердительные, вопросительные (общий, специальный, альтернативный, разделительный вопросы в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Passécomposé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соблюдая порядок слов в них (прямой порядок слов и инверсия)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Распространённые и нераспространённые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EnFranceoncélèbrelafêtenationalele</w:t>
      </w:r>
      <w:proofErr w:type="spellEnd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14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juillet</w:t>
      </w:r>
      <w:proofErr w:type="spellEnd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Безличные предложения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Ilestintéressant</w:t>
      </w:r>
      <w:proofErr w:type="spellEnd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неопределённо-личным местоимением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Сложносочинённые предложения с </w:t>
      </w:r>
      <w:proofErr w:type="spellStart"/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сочи-нительными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союзами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ou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mais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Сложноподчинённые предложения с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сою-зами</w:t>
      </w:r>
      <w:proofErr w:type="gram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quand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parceque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Временная форма условного наклонения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Conditionnelprésent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независимом предложении для вы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ражения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пожелания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Jevoudraisvousposerunequestion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.) и сложноподчинённом предложении для выражения гипотезы при наличии нереального условия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Nousirionsnouspromenerdemainsinousétionslibres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F83BE2" w:rsidRPr="00AD488F" w:rsidRDefault="00F83BE2" w:rsidP="00F83BE2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Временная форму изъявительного наклонения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сложноподчинённом предложении для выражения гипотезы при наличии реального условия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Nousironsnouspromenerdemainsinoussommeslibres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F83BE2" w:rsidRPr="00AD488F" w:rsidRDefault="00F83BE2" w:rsidP="00F83BE2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Предложенияснеличнымиформамиглагола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(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infinitif, participe présent, participe passé, gérondif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Временнаяформасослагательногонаклонения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Subjonctif présent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впредложенияхпослеглаголов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regretter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craindre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souhaiter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ordonner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ипослебезличныхконструкций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il est dommage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il est important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il est possible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Временная форма сослагательного наклонения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Subjonctifprésent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в сложноподчинённых предложениях в придаточных цели (с союзом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pourque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), в пр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даточных уступительных (с союзом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bienque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Косвенная речь в утвердительных и вопросительных предложениях в настоящем и прошедшем времени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Глаголы в наиболее употребительных временны́ х формах изъявительного наклонения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Passécomposé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Imparfait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Futurproche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Passéproche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Plus-que-parfait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активном залоге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Временны́е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формы глагола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Passécomposé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пассивном залоге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Согласование времен в рамках сложного предложения в плане настоящего и прошлого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в единственном числе и во множественном числе, образованные по правилу и исключения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Определённый/неопределённый/частичный/нулевой артикль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Личные, притяжательные, указательные, неопределённые, относительные, вопросительные местоимения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Личные местоимения в функции прямого и косвенного дополнения, местоимения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относительные местоимения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qui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où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в единственном числе и во множественном числе, образованные по правилу и исключения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в положительной, сравнительной и превосходной степенях, образованные по правилу и исключения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Наречия в положительной, сравнительной и превосходной степенях, а также наречия, выражающие количество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beaucoup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peu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assez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trop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Количественные и порядковые числительные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Предлоги во фразах, выражающих направление, время, место действия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Различные средства связи в тексте для обеспечения его целостности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Социокультурные знания и умения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речи 10 класса.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основными сведениями о социокультурном портрете и культурном наследии страны/стран, говорящих на французском языке.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композиторы, музыканты, спортсмены, актёры). 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Компенсаторные умения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</w:t>
      </w:r>
      <w:proofErr w:type="spellStart"/>
      <w:r w:rsidRPr="00AD488F">
        <w:rPr>
          <w:rFonts w:ascii="Times New Roman" w:hAnsi="Times New Roman" w:cs="Times New Roman"/>
          <w:color w:val="000000"/>
          <w:spacing w:val="1"/>
          <w:sz w:val="24"/>
          <w:szCs w:val="24"/>
        </w:rPr>
        <w:t>аудировании</w:t>
      </w:r>
      <w:proofErr w:type="spellEnd"/>
      <w:r w:rsidRPr="00AD488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– языковую и контекстуальную догадку.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F83BE2" w:rsidRPr="00AD488F" w:rsidRDefault="00F83BE2" w:rsidP="00F83B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83BE2" w:rsidRPr="00AD488F" w:rsidRDefault="00F83BE2" w:rsidP="00F83B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F83BE2" w:rsidRPr="00AD488F" w:rsidRDefault="00F83BE2" w:rsidP="00F83BE2">
      <w:pPr>
        <w:spacing w:after="0" w:line="264" w:lineRule="auto"/>
        <w:ind w:left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Уровень - </w:t>
      </w:r>
      <w:r w:rsidRPr="00AD488F">
        <w:rPr>
          <w:rFonts w:ascii="Times New Roman" w:hAnsi="Times New Roman" w:cs="Times New Roman"/>
          <w:i/>
          <w:sz w:val="24"/>
          <w:szCs w:val="24"/>
        </w:rPr>
        <w:t>углубленный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Введение в </w:t>
      </w:r>
      <w:proofErr w:type="gramStart"/>
      <w:r w:rsidRPr="00AD488F">
        <w:rPr>
          <w:rFonts w:ascii="Times New Roman" w:hAnsi="Times New Roman" w:cs="Times New Roman"/>
          <w:sz w:val="24"/>
          <w:szCs w:val="24"/>
        </w:rPr>
        <w:t>деловой</w:t>
      </w:r>
      <w:proofErr w:type="gramEnd"/>
      <w:r w:rsidRPr="00AD488F">
        <w:rPr>
          <w:rFonts w:ascii="Times New Roman" w:hAnsi="Times New Roman" w:cs="Times New Roman"/>
          <w:sz w:val="24"/>
          <w:szCs w:val="24"/>
        </w:rPr>
        <w:t xml:space="preserve"> французский: </w:t>
      </w:r>
      <w:r w:rsidRPr="00AD488F">
        <w:rPr>
          <w:rFonts w:ascii="Times New Roman" w:hAnsi="Times New Roman" w:cs="Times New Roman"/>
          <w:i/>
          <w:sz w:val="24"/>
          <w:szCs w:val="24"/>
        </w:rPr>
        <w:t>Проблемы глобализации. Проблемы в отношениях международного бизнеса. Компании – типы компаний. Крупные мировые компании. Монополии. Ведущие российские компании. Бизнес в мире подростков. Тенденции развития бизнеса. Возможные направления развития бизнеса в будущем.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Формы устной деловой коммуникации: </w:t>
      </w:r>
      <w:r w:rsidRPr="00AD488F">
        <w:rPr>
          <w:rFonts w:ascii="Times New Roman" w:hAnsi="Times New Roman" w:cs="Times New Roman"/>
          <w:i/>
          <w:sz w:val="24"/>
          <w:szCs w:val="24"/>
        </w:rPr>
        <w:t>Формы устной деловой коммуникации. Скрытые правила коммуникации. Деловые контакты. Кампании. Деловое общение по телефону. Лексика и стиль телефонных разговоров. Стандартные фразы деловых телефонных разговоров. Выражение просьбы, утверждения, согласия, благодарности, одобрения, сожаления. Ответы на них. Язык телефонной коммуникации. Уточнение и пояснение, прием и передача информации по телефону. Образцы телефонных разговоров. Телефонный разговор с французской фирмой. Этикет делового человека. Ролевая игра. День делового человека.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Деловая корреспонденция: </w:t>
      </w:r>
      <w:r w:rsidRPr="00AD488F">
        <w:rPr>
          <w:rFonts w:ascii="Times New Roman" w:hAnsi="Times New Roman" w:cs="Times New Roman"/>
          <w:i/>
          <w:sz w:val="24"/>
          <w:szCs w:val="24"/>
        </w:rPr>
        <w:t xml:space="preserve">Выражения, используемые в деловой переписке. Международная деловая терминология. Словарь наиболее употребляемых глаголов в деловых письмах. Структура и оформление деловых писем. Общие правила. Формальный и неформальный стиль деловых писем. Стандартные фразы для написания деловых писем. Виды деловых писем и их содержание. Коммуникация по электронной почте. Языковые и культурные особенности электронной коммуникации. Этикет и правила </w:t>
      </w:r>
      <w:r w:rsidRPr="00AD488F">
        <w:rPr>
          <w:rFonts w:ascii="Times New Roman" w:hAnsi="Times New Roman" w:cs="Times New Roman"/>
          <w:i/>
          <w:sz w:val="24"/>
          <w:szCs w:val="24"/>
        </w:rPr>
        <w:lastRenderedPageBreak/>
        <w:t>поведения в интернете. Быстрые средства связи. Факсы. Телеграммы. Принятые сокращения.</w:t>
      </w:r>
    </w:p>
    <w:p w:rsidR="00F83BE2" w:rsidRPr="00AD488F" w:rsidRDefault="00F83BE2" w:rsidP="00231CE1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Презентация: </w:t>
      </w:r>
      <w:r w:rsidR="00231CE1" w:rsidRPr="00AD488F">
        <w:rPr>
          <w:rFonts w:ascii="Times New Roman" w:hAnsi="Times New Roman" w:cs="Times New Roman"/>
          <w:i/>
          <w:sz w:val="24"/>
          <w:szCs w:val="24"/>
        </w:rPr>
        <w:t>Понятие презентации. Особенности презентации. Этапы подготовки и подачи презентации. Трудности при подготовке презентаций и способы их преодоления. Особенности работы в команде. Принцип создания команды. Основные задачи команды. Распределение ролей в команде. Продуктивность работы в команде. Этика деловых отношений. Роль лидера – организатора.</w:t>
      </w:r>
    </w:p>
    <w:p w:rsidR="00231CE1" w:rsidRPr="00AD488F" w:rsidRDefault="00231CE1" w:rsidP="00231CE1">
      <w:pPr>
        <w:pStyle w:val="a7"/>
        <w:ind w:firstLine="600"/>
        <w:jc w:val="both"/>
        <w:rPr>
          <w:rFonts w:ascii="Times New Roman" w:hAnsi="Times New Roman"/>
          <w:i/>
          <w:sz w:val="24"/>
          <w:szCs w:val="24"/>
        </w:rPr>
      </w:pPr>
      <w:r w:rsidRPr="00AD488F">
        <w:rPr>
          <w:rFonts w:ascii="Times New Roman" w:hAnsi="Times New Roman"/>
          <w:sz w:val="24"/>
          <w:szCs w:val="24"/>
        </w:rPr>
        <w:t xml:space="preserve">Устройство и приём на работу: </w:t>
      </w:r>
      <w:r w:rsidRPr="00AD488F">
        <w:rPr>
          <w:rFonts w:ascii="Times New Roman" w:hAnsi="Times New Roman"/>
          <w:i/>
          <w:sz w:val="24"/>
          <w:szCs w:val="24"/>
        </w:rPr>
        <w:t>Профессии и качества, необходимые для успешной работы. Составление объявления о приёме на работу и о поиске работы. Письмо-заявка на замещение вакантной должности. Понятие резюме. Стандартные фразы. Сопроводительное письмо к резюме. Требования к написанию сопроводительного письма. Порядок устройства на работу. Собеседование. Интервью. Анкеты. Предоставление информации о личных и деловых качествах. Собеседование с начальником отдела кадров.</w:t>
      </w:r>
    </w:p>
    <w:p w:rsidR="00231CE1" w:rsidRPr="00AD488F" w:rsidRDefault="00231CE1" w:rsidP="00231CE1">
      <w:pPr>
        <w:pStyle w:val="a7"/>
        <w:ind w:firstLine="600"/>
        <w:jc w:val="both"/>
        <w:rPr>
          <w:rFonts w:ascii="Times New Roman" w:hAnsi="Times New Roman"/>
          <w:i/>
          <w:sz w:val="24"/>
          <w:szCs w:val="24"/>
        </w:rPr>
      </w:pPr>
      <w:r w:rsidRPr="00AD488F">
        <w:rPr>
          <w:rFonts w:ascii="Times New Roman" w:hAnsi="Times New Roman"/>
          <w:sz w:val="24"/>
          <w:szCs w:val="24"/>
        </w:rPr>
        <w:t xml:space="preserve">Бизнес-поездка и проведение деловых встреч: </w:t>
      </w:r>
      <w:r w:rsidRPr="00AD488F">
        <w:rPr>
          <w:rFonts w:ascii="Times New Roman" w:hAnsi="Times New Roman"/>
          <w:i/>
          <w:sz w:val="24"/>
          <w:szCs w:val="24"/>
        </w:rPr>
        <w:t>Телефонный разговор с французской компанией. Бронирование номера в гостинице. Приобретение билета на самолет/поезд. Оформление документов для поездки за границу. Прибытие в страну. Паспортный и таможенный контроль. В аэропорту/на вокзале. Городской транспорт.</w:t>
      </w:r>
    </w:p>
    <w:p w:rsidR="00231CE1" w:rsidRPr="00AD488F" w:rsidRDefault="00231CE1" w:rsidP="00231CE1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  <w:r w:rsidRPr="00AD488F">
        <w:rPr>
          <w:rFonts w:ascii="Times New Roman" w:hAnsi="Times New Roman"/>
          <w:i/>
          <w:sz w:val="24"/>
          <w:szCs w:val="24"/>
        </w:rPr>
        <w:t xml:space="preserve">Регистрация в отеле. Гостиничный сервис. Пребывание в фирме. Персонал фирмы. Обсуждение плана работы. Стандартные фразы при знакомстве и общении. Социализация. Понятие корпоративной культуры. Имидж бизнесмена и </w:t>
      </w:r>
      <w:proofErr w:type="spellStart"/>
      <w:r w:rsidRPr="00AD488F">
        <w:rPr>
          <w:rFonts w:ascii="Times New Roman" w:hAnsi="Times New Roman"/>
          <w:i/>
          <w:sz w:val="24"/>
          <w:szCs w:val="24"/>
        </w:rPr>
        <w:t>бизнеследи</w:t>
      </w:r>
      <w:proofErr w:type="spellEnd"/>
      <w:r w:rsidRPr="00AD488F">
        <w:rPr>
          <w:rFonts w:ascii="Times New Roman" w:hAnsi="Times New Roman"/>
          <w:i/>
          <w:sz w:val="24"/>
          <w:szCs w:val="24"/>
        </w:rPr>
        <w:t>. Способы принятия решений, анализ ситуации, подходы к решению проблемы при проведении деловых встреч. Особенности общения вне бизнеса. Темы для обсуждения в неформальной обстановке. Правила и рекомендации.</w:t>
      </w:r>
    </w:p>
    <w:p w:rsidR="00231CE1" w:rsidRPr="00AD488F" w:rsidRDefault="00231CE1" w:rsidP="00231CE1">
      <w:pPr>
        <w:pStyle w:val="a7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AD488F">
        <w:rPr>
          <w:rFonts w:ascii="Times New Roman" w:hAnsi="Times New Roman"/>
          <w:sz w:val="24"/>
          <w:szCs w:val="24"/>
        </w:rPr>
        <w:t xml:space="preserve">Контракты и их исполнения: </w:t>
      </w:r>
      <w:r w:rsidRPr="00AD488F">
        <w:rPr>
          <w:rFonts w:ascii="Times New Roman" w:hAnsi="Times New Roman"/>
          <w:i/>
          <w:sz w:val="24"/>
          <w:szCs w:val="24"/>
        </w:rPr>
        <w:t>Заключение контракта. Предмет контракта. Условия поставки. Цена, качество товара. Упаковка, маркировка. Сдача и приёмка товара. Страхование. Платёж. Форс-мажорные обстоятельства. Арбитраж. Юридические адреса сторон. Образцы статей контракта. Оформление контракта.</w:t>
      </w:r>
    </w:p>
    <w:p w:rsidR="00231CE1" w:rsidRPr="00AD488F" w:rsidRDefault="00231CE1" w:rsidP="00231CE1">
      <w:pPr>
        <w:pStyle w:val="a7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AD488F">
        <w:rPr>
          <w:rFonts w:ascii="Times New Roman" w:hAnsi="Times New Roman"/>
          <w:sz w:val="24"/>
          <w:szCs w:val="24"/>
        </w:rPr>
        <w:t xml:space="preserve">Реклама и бизнес: </w:t>
      </w:r>
      <w:r w:rsidRPr="00AD488F">
        <w:rPr>
          <w:rFonts w:ascii="Times New Roman" w:hAnsi="Times New Roman"/>
          <w:i/>
          <w:sz w:val="24"/>
          <w:szCs w:val="24"/>
        </w:rPr>
        <w:t>Актуальность рекламы. Особенности оформления рекламы. Рекламный текст. Приемы и методы убеждения, используемые в рекламе. Реклама и продвижение товара. Рекламные проспекты. Места расположения рекламы. Планирование рекламной кампании. Работа с покупателями: бесплатная реклама, скидки. Разработка рекламной кампании в команде.</w:t>
      </w:r>
    </w:p>
    <w:p w:rsidR="00231CE1" w:rsidRPr="00AD488F" w:rsidRDefault="00231CE1" w:rsidP="00231CE1">
      <w:pPr>
        <w:pStyle w:val="a7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AD488F">
        <w:rPr>
          <w:rFonts w:ascii="Times New Roman" w:hAnsi="Times New Roman"/>
          <w:sz w:val="24"/>
          <w:szCs w:val="24"/>
        </w:rPr>
        <w:t xml:space="preserve">Теория и практика перевода деловой информации: </w:t>
      </w:r>
      <w:r w:rsidRPr="00AD488F">
        <w:rPr>
          <w:rFonts w:ascii="Times New Roman" w:hAnsi="Times New Roman"/>
          <w:i/>
          <w:sz w:val="24"/>
          <w:szCs w:val="24"/>
        </w:rPr>
        <w:t>Теория и практика перевода технической литературы и финансовой документации. Теория и практика устного, синхронного перевода при проведении переговоров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Говорение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коммуникативных умений диалогической речи: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, в том числе в форме дискуссии: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диалог – побуждение к действию: обращаться с просьбой, вежливо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соглашаться/не соглашаться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интересующую информацию; переходить с позиции спрашивающего на позицию отвечающего и наоборот; брать/давать интервью;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: запрашивать и обмениваться информацией; высказывать и аргументировать свою точку зрения; возражать, расспрашивать участников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полилога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и уточнять их мнение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Названные умения диалогической речи, включая умения вести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ситуаций, иллюстраций, фотографий, таблиц, диаграмм, схем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>или) без их использования с соблюдением норм речевого этикета, принятых в стране/странах изучаемого языка.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Объём диалога – до 10 реплик со стороны каждого собеседника.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коммуникативных умений монологической речи: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повествование/сообщение;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рассуждение (с изложением своего мнения и краткой аргументацией);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пересказ основного содержания прочитанного/прослушанного текста без опоры на план, ключевые слова с выражением своего отношения к событиям и фактам, изложенным в тексте;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устное представление результатов выполненной проектной работы.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Данные умения монологической речи развиваются в рамках тематического содержания речи 11 класса с использованием ключевых слов, плана и/или иллюстраций, фотографий, таблиц, диаграмм, схем,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инфографики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или) без их использования.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монологического высказывания – 17–18 фраз.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Аудирование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коммуникативных умений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: понимание на слух аутентичных текстов, содержащих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всей информации.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488F">
        <w:rPr>
          <w:rFonts w:ascii="Times New Roman" w:hAnsi="Times New Roman" w:cs="Times New Roman"/>
          <w:color w:val="000000"/>
          <w:spacing w:val="-1"/>
          <w:sz w:val="24"/>
          <w:szCs w:val="24"/>
        </w:rPr>
        <w:t>Аудирование</w:t>
      </w:r>
      <w:proofErr w:type="spellEnd"/>
      <w:r w:rsidRPr="00AD488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Аудирование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 и имплицитной (неявной) форме, в воспринимаемом на слух тексте.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Языковая сложность текстов для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должна соответствовать уровню, превышающему пороговый (В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+ по общеевропейской шкале).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Время звучания текста/текстов для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– до 3,5 минуты.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Смысловое чтение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содержания текста. 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Чтение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несплошных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текстов (таблиц, диаграмм, графиков, схем,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инфографики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 и понимание представленной в них информации.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</w:t>
      </w:r>
      <w:proofErr w:type="gram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Языковая сложность текстов для чтения должна соответствовать уровню, превышающему пороговый (В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+ по общеевропейской шкале).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текста/текстов для чтения – 700–900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Письменная речь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Развитие умений письменной речи: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написание резюме (CV), письма – обращения о приёме на работу (</w:t>
      </w:r>
      <w:proofErr w:type="spellStart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>lettredemotivation</w:t>
      </w:r>
      <w:proofErr w:type="spellEnd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) с сообщением основных сведений о себе в соответствии с нормами речевого этикета, принятыми в стране/странах изучаемого языка. Объём письма – до 140 слов;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180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небольшого письменного высказывания (в том числе аннотации, рассказа, рецензии, статьи и другие) на основе плана, иллюстрации/иллюстраций и/или прочитанного/прослушанного текста с использованием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>или) без использования образца. Объём письменного высказывания – до 180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письменное комментирование предложенной информации, высказывания, пословицы, цитаты с выражением и аргументацией своего мнения. Объём – до 250 слов;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Перевод как особый вид речевой деятельности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Предпереводческий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анализ текста, выявление возможных переводческих трудностей и путей их преодоления.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Сопоставительный анализ оригинала и перевода и объективная оценка качества перевода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Письменный перевод с французского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Языковые знания и навыки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Фонетическая сторона речи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текста для чтения вслух – до 170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Орфография и пунктуация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Правильное написание изученных слов.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правильное, в соответствии с принятыми в стране/странах изучаемого языка нормами официального общения, оформление официального (делового) письма, в том числе и электронного.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Лексическая сторона речи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Распознавание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11 класса, с соблюдением существующей во французском языке нормы лексической сочетаемости.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Объём – 1500 лексических единиц для продуктивного использования (включая 1400 лексических единиц, изученных ранее) и 1650 лексических единиц для рецептивного усвоения (включая 1500 лексических единиц продуктивного минимума).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Основные способы словообразования: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а) аффиксация: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>образование существительных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при помощи суффиксов</w:t>
      </w:r>
      <w:r w:rsidRPr="00AD488F">
        <w:rPr>
          <w:rFonts w:ascii="Times New Roman" w:hAnsi="Times New Roman" w:cs="Times New Roman"/>
          <w:sz w:val="24"/>
          <w:szCs w:val="24"/>
        </w:rPr>
        <w:t>: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euse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ette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ique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isme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ère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ien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ienne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erie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ence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ance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aire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oir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oire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ude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aison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ure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sz w:val="24"/>
          <w:szCs w:val="24"/>
        </w:rPr>
        <w:t>образованиеприлагательных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припомощисуффиксов</w:t>
      </w:r>
      <w:r w:rsidRPr="00AD488F">
        <w:rPr>
          <w:rFonts w:ascii="Times New Roman" w:hAnsi="Times New Roman" w:cs="Times New Roman"/>
          <w:sz w:val="24"/>
          <w:szCs w:val="24"/>
          <w:lang w:val="fr-FR"/>
        </w:rPr>
        <w:t>: -eur/-euse, -ien/-ienne, -ant, -ique, -ois/-oise, -ain/ -aine, -el/-elle, -al/-ale, -ile, -il/-ille, -able, -ible, -eau/-elle, -aire, -atif/-ative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AD488F">
        <w:rPr>
          <w:rFonts w:ascii="Times New Roman" w:hAnsi="Times New Roman" w:cs="Times New Roman"/>
          <w:sz w:val="24"/>
          <w:szCs w:val="24"/>
        </w:rPr>
        <w:t>Использовать суффикс -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 xml:space="preserve"> для образования наречий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83BE2" w:rsidRPr="00AD488F" w:rsidRDefault="00F83BE2" w:rsidP="00F83BE2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имён существительных, прилагательных и глаголов при помощи префиксов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dé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re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-/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ré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pré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mé-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extra</w:t>
      </w:r>
      <w:proofErr w:type="spellEnd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Cs/>
          <w:color w:val="000000"/>
          <w:sz w:val="24"/>
          <w:szCs w:val="24"/>
        </w:rPr>
        <w:t>anti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83BE2" w:rsidRPr="00AD488F" w:rsidRDefault="00F83BE2" w:rsidP="00F83BE2">
      <w:pPr>
        <w:pStyle w:val="a5"/>
        <w:ind w:right="124" w:firstLine="600"/>
        <w:rPr>
          <w:sz w:val="24"/>
          <w:szCs w:val="24"/>
        </w:rPr>
      </w:pPr>
      <w:r w:rsidRPr="00AD488F">
        <w:rPr>
          <w:sz w:val="24"/>
          <w:szCs w:val="24"/>
        </w:rPr>
        <w:t xml:space="preserve">отрицательные суффиксы </w:t>
      </w:r>
      <w:r w:rsidRPr="00AD488F">
        <w:rPr>
          <w:sz w:val="24"/>
          <w:szCs w:val="24"/>
          <w:lang w:val="en-US"/>
        </w:rPr>
        <w:t>in</w:t>
      </w:r>
      <w:r w:rsidRPr="00AD488F">
        <w:rPr>
          <w:sz w:val="24"/>
          <w:szCs w:val="24"/>
        </w:rPr>
        <w:t xml:space="preserve">-/ </w:t>
      </w:r>
      <w:proofErr w:type="spellStart"/>
      <w:r w:rsidRPr="00AD488F">
        <w:rPr>
          <w:sz w:val="24"/>
          <w:szCs w:val="24"/>
          <w:lang w:val="en-US"/>
        </w:rPr>
        <w:t>im</w:t>
      </w:r>
      <w:proofErr w:type="spellEnd"/>
      <w:r w:rsidRPr="00AD488F">
        <w:rPr>
          <w:sz w:val="24"/>
          <w:szCs w:val="24"/>
        </w:rPr>
        <w:t>-;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б) словосложение: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 сложных существительных путём соединения основ существительных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chou-fleur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прилагательное + существительное (</w:t>
      </w:r>
      <w:proofErr w:type="spellStart"/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grand-père</w:t>
      </w:r>
      <w:proofErr w:type="spellEnd"/>
      <w:r w:rsidRPr="00AD488F">
        <w:rPr>
          <w:rFonts w:ascii="Times New Roman" w:hAnsi="Times New Roman" w:cs="Times New Roman"/>
          <w:color w:val="000000"/>
          <w:spacing w:val="2"/>
          <w:sz w:val="24"/>
          <w:szCs w:val="24"/>
        </w:rPr>
        <w:t>);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существительное +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предлог+существительное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chef-d’oeuvre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глагол _ существительное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porte-allumette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предлог или наречие + существительное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avant-propos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глагол + наречие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passé-partout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в) конверсия: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 имён существительных от глаголов: из неопределённой формы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lediner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), из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participeprésent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unremplaçant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), из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participepasseé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lavue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),от имён прилагательных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lebeau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leFrançais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);от  числительных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uncinquième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 от наречий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lebien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), от предлогов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lepouretlecontre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 глаголов от имён существительных и прилагательных с помощью окончания –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téléphoner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égaler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образованиеглаголовспомощьюприставок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a-, dis-, ex-(é), em-(en-), re-, (ré-), trans-, con-, mé-, sous-, sur- (apparaitre, désobéire, épuiser, emporter, revenir, transporter, consenter, soustenir, surprendre, méconnaitre).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Идиомы. Пословицы. Элементы деловой лексики.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Различные средства связи для обеспечения целостности и логичности устного/письменного высказывания.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i/>
          <w:color w:val="000000"/>
          <w:sz w:val="24"/>
          <w:szCs w:val="24"/>
        </w:rPr>
        <w:t>Грамматическая сторона речи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Распознавание и употребление в устной и письменной речи изученных морфологических форм и синтаксических конструкций французского языка.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P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>азличные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коммуникативные типы предложений: утвердительные, вопросительные (общий, специальный, альтернативный, разделительный вопросы в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Passécomposé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соблюдая порядок слов в них (прямой порядок слов и инверсия)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Распространённые и нераспространённые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EnFranceoncélèbrelafêtenationalele</w:t>
      </w:r>
      <w:proofErr w:type="spellEnd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14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juillet</w:t>
      </w:r>
      <w:proofErr w:type="spellEnd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Безличные предложения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Ilestintéressant</w:t>
      </w:r>
      <w:proofErr w:type="spellEnd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неопределённо-личным местоимением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Сложносочинённые предложения с </w:t>
      </w:r>
      <w:proofErr w:type="spellStart"/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сочи-нительными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союзами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ou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mais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Сложноподчинённые предложения с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сою-зами</w:t>
      </w:r>
      <w:proofErr w:type="gram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quand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parceque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Временная форма условного наклонения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Conditionnelprésent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независимом предложении для вы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ражения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пожелания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Jevoudraisvousposerunequestion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.) и сложноподчинённом предложении для выражения гипотезы при наличии нереального условия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Nousirionsnouspromenerdemainsinousétionslibres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F83BE2" w:rsidRPr="00AD488F" w:rsidRDefault="00F83BE2" w:rsidP="00F83BE2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Временная форму изъявительного наклонения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сложноподчинённом предложении для выражения гипотезы при наличии реального условия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Nousironsnouspromenerdemainsinoussommeslibres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F83BE2" w:rsidRPr="00AD488F" w:rsidRDefault="00F83BE2" w:rsidP="00F83BE2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Предложенияснеличнымиформамиглагола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(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infinitif, participe présent, participe passé, gérondif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Временнаяформасослагательногонаклонения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Subjonctif présent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впредложенияхпослеглаголов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regretter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craindre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souhaiter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ordonner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ипослебезличныхконструкций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il est dommage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il est important</w:t>
      </w:r>
      <w:r w:rsidRPr="00AD488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il est possible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Временная форма сослагательного наклонения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Subjonctifprésent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в сложноподчинённых предложениях в придаточных цели (с союзом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pourque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), в пр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даточных уступительных (с союзом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bienque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Косвенная речь в утвердительных и вопросительных предложениях в настоящем и прошедшем времени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Глаголы в наиболее употребительных временны́ х формах изъявительного наклонения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Passécomposé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Imparfait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Futurproche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Passéproche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Plus-que-parfait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активном залоге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Временны́е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формы глагола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Présent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Passécomposé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Futursimple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пассивном залоге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Согласование времен в рамках сложного предложения в плане настоящего и прошлого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в единственном числе и во множественном числе, образованные по правилу и исключения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Определённый/неопределённый/частичный/нулевой артикль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Личные, притяжательные, указательные, неопределённые, относительные, вопросительные местоимения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Личные местоимения в функции прямого и косвенного дополнения, местоимения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y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относительные местоимения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qui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que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dont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où</w:t>
      </w:r>
      <w:proofErr w:type="spellEnd"/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в единственном числе и во множественном числе, образованные по правилу и исключения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Имена прилагательные в положительной, сравнительной и превосходной степенях, образованные по правилу и исключения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Наречия в положительной, сравнительной и превосходной степенях, а также наречия, выражающие количество (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beaucoup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peu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assez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8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trop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Количественные и порядковые числительные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Предлоги во фразах, выражающих направление, время, место действия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Различные средства связи в тексте для обеспечения его целостности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Социокультурные знания и умения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особенностях своей страны осуществлять различные виды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 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Компенсаторные умения</w:t>
      </w:r>
    </w:p>
    <w:p w:rsidR="00F83BE2" w:rsidRPr="00AD488F" w:rsidRDefault="00F83BE2" w:rsidP="00F83B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</w:t>
      </w:r>
      <w:proofErr w:type="spellStart"/>
      <w:r w:rsidRPr="00AD488F">
        <w:rPr>
          <w:rFonts w:ascii="Times New Roman" w:hAnsi="Times New Roman" w:cs="Times New Roman"/>
          <w:color w:val="000000"/>
          <w:spacing w:val="1"/>
          <w:sz w:val="24"/>
          <w:szCs w:val="24"/>
        </w:rPr>
        <w:t>аудировании</w:t>
      </w:r>
      <w:proofErr w:type="spellEnd"/>
      <w:r w:rsidRPr="00AD488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– языковую и контекстуальную догадку. </w:t>
      </w:r>
    </w:p>
    <w:p w:rsidR="00F83BE2" w:rsidRPr="00AD488F" w:rsidRDefault="00F83BE2" w:rsidP="00F83B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36158" w:rsidRPr="00AD488F" w:rsidRDefault="00C36158" w:rsidP="00C3615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2854" w:rsidRPr="00AD488F" w:rsidRDefault="00222854" w:rsidP="00C3615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КУРСА «ОБЩЕНИЕ БЕЗ ГРАНИЦ (ФРАНЦУЗСКИЙ ЯЗЫК) НА УРОВНЕ СРЕДНЕГО ОБЩЕГО ОБРАЗОВАНИЯ</w:t>
      </w:r>
    </w:p>
    <w:p w:rsidR="00222854" w:rsidRPr="00AD488F" w:rsidRDefault="00222854" w:rsidP="002228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курса «</w:t>
      </w:r>
      <w:r w:rsidRPr="00AD488F">
        <w:rPr>
          <w:rFonts w:ascii="Times New Roman" w:hAnsi="Times New Roman" w:cs="Times New Roman"/>
          <w:sz w:val="24"/>
          <w:szCs w:val="24"/>
        </w:rPr>
        <w:t xml:space="preserve">Общение без границ (французский язык)»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среднего общего образования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личностные,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предметные результаты, обеспечивающие выполнение ФГОС СОО и его успешное дальнейшее образование.</w:t>
      </w:r>
    </w:p>
    <w:p w:rsidR="00C36158" w:rsidRPr="00AD488F" w:rsidRDefault="00C36158" w:rsidP="00C36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ЛИЧНОСТНЫЕ РЕЗУЛЬТАТЫ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</w:t>
      </w:r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</w:t>
      </w:r>
      <w:proofErr w:type="gramEnd"/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по французскому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французкого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языка на уровне среднего общего образования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гражданского воспитания: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готовность к гуманитарной и волонтёрской деятельности.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нравственного сознания, этического поведения;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pacing w:val="-3"/>
          <w:sz w:val="24"/>
          <w:szCs w:val="24"/>
        </w:rPr>
        <w:t>осознание личного вклада в построение устойчивого будущего;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профессии </w:t>
      </w:r>
      <w:r w:rsidRPr="00AD488F">
        <w:rPr>
          <w:rFonts w:ascii="Times New Roman" w:hAnsi="Times New Roman" w:cs="Times New Roman"/>
          <w:color w:val="000000"/>
          <w:spacing w:val="-2"/>
          <w:sz w:val="24"/>
          <w:szCs w:val="24"/>
        </w:rPr>
        <w:t>и реализовывать собственные жизненные планы, осознание возможностей самореализации средствами иностранного языка;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расширение опыта деятельности экологической направленности.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иностранного языка.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достижения личностных результатов освоения обучающимися программы </w:t>
      </w:r>
      <w:proofErr w:type="gram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по иностранному</w:t>
      </w:r>
      <w:proofErr w:type="gram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(французскому) на уровне среднего общего образования у обучающихся совершенствуется эмоциональный интеллект, предполагающий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36158" w:rsidRPr="00AD488F" w:rsidRDefault="00C36158" w:rsidP="00C361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C36158" w:rsidRPr="00AD488F" w:rsidRDefault="00C36158" w:rsidP="00C36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F33" w:rsidRPr="00AD488F" w:rsidRDefault="00222854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r w:rsidR="00C36158" w:rsidRPr="00AD4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222854" w:rsidRPr="00AD488F" w:rsidRDefault="00222854" w:rsidP="002228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курса «</w:t>
      </w:r>
      <w:r w:rsidRPr="00AD488F">
        <w:rPr>
          <w:rFonts w:ascii="Times New Roman" w:hAnsi="Times New Roman" w:cs="Times New Roman"/>
          <w:sz w:val="24"/>
          <w:szCs w:val="24"/>
        </w:rPr>
        <w:t xml:space="preserve">Общение без границ (французский язык)» 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0090C" w:rsidRPr="00AD488F" w:rsidRDefault="0060090C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</w:t>
      </w:r>
      <w:r w:rsidR="00222854" w:rsidRPr="00AD488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  <w:r w:rsidRPr="00AD4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F484F" w:rsidRPr="00AD488F" w:rsidRDefault="007F484F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7F484F" w:rsidRPr="00AD488F" w:rsidRDefault="007F484F" w:rsidP="00AD488F">
      <w:pPr>
        <w:pStyle w:val="a3"/>
        <w:numPr>
          <w:ilvl w:val="0"/>
          <w:numId w:val="29"/>
        </w:numPr>
        <w:shd w:val="clear" w:color="auto" w:fill="FFFFFF"/>
        <w:jc w:val="both"/>
      </w:pPr>
      <w:r w:rsidRPr="00AD488F">
        <w:t xml:space="preserve">осуществлять деловую коммуникацию как со сверстниками, так и </w:t>
      </w:r>
      <w:proofErr w:type="gramStart"/>
      <w:r w:rsidRPr="00AD488F">
        <w:t>со</w:t>
      </w:r>
      <w:proofErr w:type="gramEnd"/>
      <w:r w:rsidRPr="00AD488F"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F484F" w:rsidRPr="00AD488F" w:rsidRDefault="007F484F" w:rsidP="00AD488F">
      <w:pPr>
        <w:pStyle w:val="a3"/>
        <w:numPr>
          <w:ilvl w:val="0"/>
          <w:numId w:val="29"/>
        </w:numPr>
        <w:shd w:val="clear" w:color="auto" w:fill="FFFFFF"/>
        <w:jc w:val="both"/>
      </w:pPr>
      <w:r w:rsidRPr="00AD488F"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F484F" w:rsidRPr="00AD488F" w:rsidRDefault="007F484F" w:rsidP="00AD488F">
      <w:pPr>
        <w:pStyle w:val="a3"/>
        <w:numPr>
          <w:ilvl w:val="0"/>
          <w:numId w:val="29"/>
        </w:numPr>
        <w:shd w:val="clear" w:color="auto" w:fill="FFFFFF"/>
        <w:jc w:val="both"/>
      </w:pPr>
      <w:r w:rsidRPr="00AD488F">
        <w:t>координировать и выполнять работу в условиях реального, виртуального и комбинированного взаимодействия;</w:t>
      </w:r>
    </w:p>
    <w:p w:rsidR="007F484F" w:rsidRPr="00AD488F" w:rsidRDefault="007F484F" w:rsidP="00AD488F">
      <w:pPr>
        <w:pStyle w:val="a3"/>
        <w:numPr>
          <w:ilvl w:val="0"/>
          <w:numId w:val="29"/>
        </w:numPr>
        <w:shd w:val="clear" w:color="auto" w:fill="FFFFFF"/>
        <w:jc w:val="both"/>
      </w:pPr>
      <w:r w:rsidRPr="00AD488F"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F484F" w:rsidRPr="00AD488F" w:rsidRDefault="007F484F" w:rsidP="00AD488F">
      <w:pPr>
        <w:pStyle w:val="a3"/>
        <w:numPr>
          <w:ilvl w:val="0"/>
          <w:numId w:val="29"/>
        </w:numPr>
        <w:shd w:val="clear" w:color="auto" w:fill="FFFFFF"/>
        <w:jc w:val="both"/>
      </w:pPr>
      <w:r w:rsidRPr="00AD488F">
        <w:t xml:space="preserve">распознавать </w:t>
      </w:r>
      <w:proofErr w:type="spellStart"/>
      <w:r w:rsidRPr="00AD488F">
        <w:t>конфликтогенные</w:t>
      </w:r>
      <w:proofErr w:type="spellEnd"/>
      <w:r w:rsidRPr="00AD488F"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F2B68" w:rsidRPr="00AD488F" w:rsidRDefault="007F2B68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90C" w:rsidRPr="00AD488F" w:rsidRDefault="0060090C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="00222854" w:rsidRPr="00AD488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  <w:r w:rsidRPr="00AD488F">
        <w:rPr>
          <w:rFonts w:ascii="Times New Roman" w:hAnsi="Times New Roman" w:cs="Times New Roman"/>
          <w:b/>
          <w:sz w:val="24"/>
          <w:szCs w:val="24"/>
        </w:rPr>
        <w:t>:</w:t>
      </w:r>
    </w:p>
    <w:p w:rsidR="007F484F" w:rsidRPr="00AD488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7F484F" w:rsidRPr="00AD488F" w:rsidRDefault="007F484F" w:rsidP="00AD488F">
      <w:pPr>
        <w:pStyle w:val="a3"/>
        <w:numPr>
          <w:ilvl w:val="0"/>
          <w:numId w:val="30"/>
        </w:numPr>
        <w:jc w:val="both"/>
      </w:pPr>
      <w:r w:rsidRPr="00AD488F">
        <w:t>самостоятельно определять цели, задавать параметры и критерии, по которым можно определить, что цель достигнута;</w:t>
      </w:r>
    </w:p>
    <w:p w:rsidR="007F484F" w:rsidRPr="00AD488F" w:rsidRDefault="007F484F" w:rsidP="00AD488F">
      <w:pPr>
        <w:pStyle w:val="a3"/>
        <w:numPr>
          <w:ilvl w:val="0"/>
          <w:numId w:val="30"/>
        </w:numPr>
        <w:jc w:val="both"/>
      </w:pPr>
      <w:r w:rsidRPr="00AD488F"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F484F" w:rsidRPr="00AD488F" w:rsidRDefault="007F484F" w:rsidP="00AD488F">
      <w:pPr>
        <w:pStyle w:val="a3"/>
        <w:numPr>
          <w:ilvl w:val="0"/>
          <w:numId w:val="30"/>
        </w:numPr>
        <w:jc w:val="both"/>
      </w:pPr>
      <w:r w:rsidRPr="00AD488F"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7F484F" w:rsidRPr="00AD488F" w:rsidRDefault="007F484F" w:rsidP="00AD488F">
      <w:pPr>
        <w:pStyle w:val="a3"/>
        <w:numPr>
          <w:ilvl w:val="0"/>
          <w:numId w:val="30"/>
        </w:numPr>
        <w:jc w:val="both"/>
      </w:pPr>
      <w:r w:rsidRPr="00AD488F">
        <w:t>оценивать ресурсы, в том числе время и другие нематериальные ресурсы, необходимые для достижения поставленной цели;</w:t>
      </w:r>
    </w:p>
    <w:p w:rsidR="007F484F" w:rsidRPr="00AD488F" w:rsidRDefault="007F484F" w:rsidP="00AD488F">
      <w:pPr>
        <w:pStyle w:val="a3"/>
        <w:numPr>
          <w:ilvl w:val="0"/>
          <w:numId w:val="30"/>
        </w:numPr>
        <w:jc w:val="both"/>
      </w:pPr>
      <w:r w:rsidRPr="00AD488F"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F484F" w:rsidRPr="00AD488F" w:rsidRDefault="007F484F" w:rsidP="00AD488F">
      <w:pPr>
        <w:pStyle w:val="a3"/>
        <w:numPr>
          <w:ilvl w:val="0"/>
          <w:numId w:val="30"/>
        </w:numPr>
        <w:jc w:val="both"/>
      </w:pPr>
      <w:r w:rsidRPr="00AD488F">
        <w:t>организовывать эффективный поиск ресурсов, необходимых для достижения поставленной цели;</w:t>
      </w:r>
    </w:p>
    <w:p w:rsidR="007F484F" w:rsidRPr="00AD488F" w:rsidRDefault="007F484F" w:rsidP="00AD488F">
      <w:pPr>
        <w:pStyle w:val="a3"/>
        <w:numPr>
          <w:ilvl w:val="0"/>
          <w:numId w:val="30"/>
        </w:numPr>
        <w:jc w:val="both"/>
      </w:pPr>
      <w:r w:rsidRPr="00AD488F">
        <w:t>сопоставлять полученный результат деятельности с поставленной заранее целью.</w:t>
      </w:r>
    </w:p>
    <w:p w:rsidR="0060090C" w:rsidRPr="00AD488F" w:rsidRDefault="0060090C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="00222854" w:rsidRPr="00AD48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универсальные учебные действия</w:t>
      </w:r>
      <w:r w:rsidR="00222854" w:rsidRPr="00AD488F">
        <w:rPr>
          <w:rFonts w:ascii="Times New Roman" w:hAnsi="Times New Roman" w:cs="Times New Roman"/>
          <w:b/>
          <w:sz w:val="24"/>
          <w:szCs w:val="24"/>
        </w:rPr>
        <w:t>:</w:t>
      </w:r>
    </w:p>
    <w:p w:rsidR="007F484F" w:rsidRPr="00AD488F" w:rsidRDefault="007F484F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7F484F" w:rsidRPr="00AD488F" w:rsidRDefault="007F484F" w:rsidP="002953B9">
      <w:pPr>
        <w:pStyle w:val="a3"/>
        <w:numPr>
          <w:ilvl w:val="0"/>
          <w:numId w:val="14"/>
        </w:numPr>
        <w:jc w:val="both"/>
      </w:pPr>
      <w:r w:rsidRPr="00AD488F"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F484F" w:rsidRPr="00AD488F" w:rsidRDefault="007F484F" w:rsidP="002953B9">
      <w:pPr>
        <w:pStyle w:val="a3"/>
        <w:numPr>
          <w:ilvl w:val="0"/>
          <w:numId w:val="14"/>
        </w:numPr>
        <w:jc w:val="both"/>
      </w:pPr>
      <w:r w:rsidRPr="00AD488F"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7F484F" w:rsidRPr="00AD488F" w:rsidRDefault="007F484F" w:rsidP="002953B9">
      <w:pPr>
        <w:pStyle w:val="a3"/>
        <w:numPr>
          <w:ilvl w:val="0"/>
          <w:numId w:val="14"/>
        </w:numPr>
        <w:jc w:val="both"/>
      </w:pPr>
      <w:r w:rsidRPr="00AD488F"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F484F" w:rsidRPr="00AD488F" w:rsidRDefault="007F484F" w:rsidP="002953B9">
      <w:pPr>
        <w:pStyle w:val="a3"/>
        <w:numPr>
          <w:ilvl w:val="0"/>
          <w:numId w:val="14"/>
        </w:numPr>
        <w:jc w:val="both"/>
      </w:pPr>
      <w:r w:rsidRPr="00AD488F"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F484F" w:rsidRPr="00AD488F" w:rsidRDefault="007F484F" w:rsidP="002953B9">
      <w:pPr>
        <w:pStyle w:val="a3"/>
        <w:numPr>
          <w:ilvl w:val="0"/>
          <w:numId w:val="14"/>
        </w:numPr>
        <w:jc w:val="both"/>
      </w:pPr>
      <w:r w:rsidRPr="00AD488F"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7F484F" w:rsidRPr="00AD488F" w:rsidRDefault="007F484F" w:rsidP="002953B9">
      <w:pPr>
        <w:pStyle w:val="a3"/>
        <w:numPr>
          <w:ilvl w:val="0"/>
          <w:numId w:val="14"/>
        </w:numPr>
        <w:jc w:val="both"/>
      </w:pPr>
      <w:r w:rsidRPr="00AD488F"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60090C" w:rsidRPr="00AD488F" w:rsidRDefault="007F484F" w:rsidP="002953B9">
      <w:pPr>
        <w:pStyle w:val="a3"/>
        <w:numPr>
          <w:ilvl w:val="0"/>
          <w:numId w:val="14"/>
        </w:numPr>
        <w:jc w:val="both"/>
      </w:pPr>
      <w:r w:rsidRPr="00AD488F">
        <w:t>менять и удерживать разные позиции в познавательной деятельности.</w:t>
      </w:r>
    </w:p>
    <w:p w:rsidR="00D95DC7" w:rsidRPr="00AD488F" w:rsidRDefault="00D95DC7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DC7" w:rsidRPr="00AD488F" w:rsidRDefault="00D7435B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88F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ОСВОЕНИЯ КУРСА «ОБЩЕНИЕ БЕЗ ГРАНИЦ (ФРАНЦУЗСКИЙ ЯЗЫК)»</w:t>
      </w:r>
    </w:p>
    <w:p w:rsidR="00D95DC7" w:rsidRPr="00AD488F" w:rsidRDefault="000F567D" w:rsidP="007F4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курса «Общение без границ (французский язык)»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иноязычной коммуникативной компетенции на углубленном уровне в совокупности её составляющих – речевой, языковой,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, компенсаторной, </w:t>
      </w:r>
      <w:proofErr w:type="spellStart"/>
      <w:r w:rsidRPr="00AD488F">
        <w:rPr>
          <w:rFonts w:ascii="Times New Roman" w:hAnsi="Times New Roman" w:cs="Times New Roman"/>
          <w:color w:val="000000"/>
          <w:sz w:val="24"/>
          <w:szCs w:val="24"/>
        </w:rPr>
        <w:t>метапредметной</w:t>
      </w:r>
      <w:proofErr w:type="spellEnd"/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 (учебно-познавательной).</w:t>
      </w:r>
    </w:p>
    <w:p w:rsidR="00D7435B" w:rsidRPr="00AD488F" w:rsidRDefault="00D7435B" w:rsidP="00D743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567D" w:rsidRPr="00AD488F" w:rsidRDefault="000F567D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курса «Общение без границ (французский язык)» к концу обучения </w:t>
      </w:r>
      <w:r w:rsidRPr="00AD488F">
        <w:rPr>
          <w:rFonts w:ascii="Times New Roman" w:hAnsi="Times New Roman" w:cs="Times New Roman"/>
          <w:b/>
          <w:i/>
          <w:color w:val="000000"/>
          <w:sz w:val="24"/>
          <w:szCs w:val="24"/>
        </w:rPr>
        <w:t>в 10 классе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567D" w:rsidRPr="00564B13" w:rsidRDefault="000F567D" w:rsidP="00D743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955A48" w:rsidRPr="00AD488F" w:rsidRDefault="000F567D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Техника устного рассказа</w:t>
      </w:r>
      <w:r w:rsidRPr="00AD488F">
        <w:rPr>
          <w:rFonts w:ascii="Times New Roman" w:hAnsi="Times New Roman" w:cs="Times New Roman"/>
          <w:sz w:val="24"/>
          <w:szCs w:val="24"/>
        </w:rPr>
        <w:t>: организовать своё монологическое высказывание по заранее составленному плану, соблюдая логику изложения и трёхчастную структуру высказывания (введение, основная часть, заключение), контролировать продолжительность рассказа, уточнять и расширять сообщённую информацию при ответе на дополнительные вопросы, обеспечить своей речи интерактивный характер и обращённость.</w:t>
      </w:r>
    </w:p>
    <w:p w:rsidR="000F567D" w:rsidRPr="00AD488F" w:rsidRDefault="000F567D" w:rsidP="00D74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 xml:space="preserve">Устный </w:t>
      </w:r>
      <w:proofErr w:type="gramStart"/>
      <w:r w:rsidRPr="00AD488F">
        <w:rPr>
          <w:rFonts w:ascii="Times New Roman" w:hAnsi="Times New Roman" w:cs="Times New Roman"/>
          <w:b/>
          <w:sz w:val="24"/>
          <w:szCs w:val="24"/>
        </w:rPr>
        <w:t>комментарий</w:t>
      </w:r>
      <w:proofErr w:type="gramEnd"/>
      <w:r w:rsidRPr="00AD488F">
        <w:rPr>
          <w:rFonts w:ascii="Times New Roman" w:hAnsi="Times New Roman" w:cs="Times New Roman"/>
          <w:b/>
          <w:sz w:val="24"/>
          <w:szCs w:val="24"/>
        </w:rPr>
        <w:t xml:space="preserve"> иконографического документа</w:t>
      </w:r>
      <w:r w:rsidRPr="00AD488F">
        <w:rPr>
          <w:rFonts w:ascii="Times New Roman" w:hAnsi="Times New Roman" w:cs="Times New Roman"/>
          <w:sz w:val="24"/>
          <w:szCs w:val="24"/>
        </w:rPr>
        <w:t xml:space="preserve">: описать языковыми средствами графическую информацию (картинка, фотография, реклама, 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 xml:space="preserve">), объяснить своё понимание этой информации, соблюсти логику изложения и трёхчастную структуру высказывания (введение, основная часть, заключение), контролировать продолжительность комментария, уточнять и расширять сообщённую информацию при </w:t>
      </w:r>
      <w:r w:rsidRPr="00AD488F">
        <w:rPr>
          <w:rFonts w:ascii="Times New Roman" w:hAnsi="Times New Roman" w:cs="Times New Roman"/>
          <w:sz w:val="24"/>
          <w:szCs w:val="24"/>
        </w:rPr>
        <w:lastRenderedPageBreak/>
        <w:t>ответе на дополнительные вопросы, обеспечить своей речи интерактивный характер и обращённость.</w:t>
      </w:r>
    </w:p>
    <w:p w:rsidR="000F567D" w:rsidRPr="00AD488F" w:rsidRDefault="000F567D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Техника устного рассуждения:</w:t>
      </w:r>
      <w:r w:rsidRPr="00AD488F">
        <w:rPr>
          <w:rFonts w:ascii="Times New Roman" w:hAnsi="Times New Roman" w:cs="Times New Roman"/>
          <w:sz w:val="24"/>
          <w:szCs w:val="24"/>
        </w:rPr>
        <w:t xml:space="preserve"> организовать своё монологическое высказывание по заранее составленному плану, соблюдая логику изложения и трёхчастную структуру высказывания (введение, основная часть, заключение); во введении отметить актуальность и дискуссионность обсуждаемой темы; в основной части представить аргументы за и против, сформулировать собственную позицию, проиллюстрировав её примерами; контролировать продолжительность рассказа, уточнять и расширять сообщённую информацию при ответе на дополнительные вопросы, обеспечить своей речи интерактивный характер и обращённость.</w:t>
      </w:r>
    </w:p>
    <w:p w:rsidR="000F567D" w:rsidRPr="00AD488F" w:rsidRDefault="000F567D" w:rsidP="00D74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0F567D" w:rsidRPr="00AD488F" w:rsidRDefault="000F567D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>Владеть техникой зрительно-смысловой обработки текста: быстрое просмотровое чтение (по диагонали, зигзагом</w:t>
      </w:r>
      <w:proofErr w:type="gramStart"/>
      <w:r w:rsidRPr="00AD488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D488F">
        <w:rPr>
          <w:rFonts w:ascii="Times New Roman" w:hAnsi="Times New Roman" w:cs="Times New Roman"/>
          <w:sz w:val="24"/>
          <w:szCs w:val="24"/>
        </w:rPr>
        <w:t xml:space="preserve">качком и пр.) в сочетании с традиционной техникой ознакомительного, поискового и изучающего чтения. </w:t>
      </w:r>
    </w:p>
    <w:p w:rsidR="000F567D" w:rsidRPr="00AD488F" w:rsidRDefault="000F567D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>Тип текста: повествовательный (</w:t>
      </w:r>
      <w:proofErr w:type="spellStart"/>
      <w:r w:rsidRPr="00AD488F">
        <w:rPr>
          <w:rFonts w:ascii="Times New Roman" w:hAnsi="Times New Roman" w:cs="Times New Roman"/>
          <w:sz w:val="24"/>
          <w:szCs w:val="24"/>
          <w:lang w:val="en-US"/>
        </w:rPr>
        <w:t>textenarratif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); описательный (</w:t>
      </w:r>
      <w:proofErr w:type="spellStart"/>
      <w:r w:rsidRPr="00AD488F">
        <w:rPr>
          <w:rFonts w:ascii="Times New Roman" w:hAnsi="Times New Roman" w:cs="Times New Roman"/>
          <w:sz w:val="24"/>
          <w:szCs w:val="24"/>
          <w:lang w:val="en-US"/>
        </w:rPr>
        <w:t>textedescriptif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); информативный (</w:t>
      </w:r>
      <w:proofErr w:type="spellStart"/>
      <w:r w:rsidRPr="00AD488F">
        <w:rPr>
          <w:rFonts w:ascii="Times New Roman" w:hAnsi="Times New Roman" w:cs="Times New Roman"/>
          <w:sz w:val="24"/>
          <w:szCs w:val="24"/>
          <w:lang w:val="en-US"/>
        </w:rPr>
        <w:t>texteinformatif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); текст-толкование/объяснение (</w:t>
      </w:r>
      <w:proofErr w:type="spellStart"/>
      <w:r w:rsidRPr="00AD488F">
        <w:rPr>
          <w:rFonts w:ascii="Times New Roman" w:hAnsi="Times New Roman" w:cs="Times New Roman"/>
          <w:sz w:val="24"/>
          <w:szCs w:val="24"/>
          <w:lang w:val="en-US"/>
        </w:rPr>
        <w:t>texteexplicatif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); текст-рассуждение (</w:t>
      </w:r>
      <w:proofErr w:type="spellStart"/>
      <w:r w:rsidRPr="00AD488F">
        <w:rPr>
          <w:rFonts w:ascii="Times New Roman" w:hAnsi="Times New Roman" w:cs="Times New Roman"/>
          <w:sz w:val="24"/>
          <w:szCs w:val="24"/>
          <w:lang w:val="en-US"/>
        </w:rPr>
        <w:t>texteargumentatif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F567D" w:rsidRPr="00AD488F" w:rsidRDefault="000F567D" w:rsidP="000F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Жанровая принадлежность: художественная литература (отрывки из романа, автобиографии, детектива, научной фантастики, рассказ, эссе); журналистика (информационная статья, заметка, отчёт, интервью, репортаж, научно-популярная статья, рецензия, обзорная статья, письма читателей); 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иконографика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AD488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D488F">
        <w:rPr>
          <w:rFonts w:ascii="Times New Roman" w:hAnsi="Times New Roman" w:cs="Times New Roman"/>
          <w:sz w:val="24"/>
          <w:szCs w:val="24"/>
        </w:rPr>
        <w:t>хема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>, диаграмма);</w:t>
      </w:r>
    </w:p>
    <w:p w:rsidR="000F567D" w:rsidRPr="00AD488F" w:rsidRDefault="000F567D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Понимание устного текста</w:t>
      </w:r>
    </w:p>
    <w:p w:rsidR="000F567D" w:rsidRPr="00AD488F" w:rsidRDefault="000F567D" w:rsidP="00D74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Определять тему/ситуацию, прогнозировать содержание </w:t>
      </w:r>
      <w:proofErr w:type="spellStart"/>
      <w:r w:rsidRPr="00AD488F">
        <w:rPr>
          <w:rFonts w:ascii="Times New Roman" w:hAnsi="Times New Roman" w:cs="Times New Roman"/>
          <w:sz w:val="24"/>
          <w:szCs w:val="24"/>
        </w:rPr>
        <w:t>устнопорождаемого</w:t>
      </w:r>
      <w:proofErr w:type="spellEnd"/>
      <w:r w:rsidRPr="00AD488F">
        <w:rPr>
          <w:rFonts w:ascii="Times New Roman" w:hAnsi="Times New Roman" w:cs="Times New Roman"/>
          <w:sz w:val="24"/>
          <w:szCs w:val="24"/>
        </w:rPr>
        <w:t xml:space="preserve"> речевого произведения, выделять основное содержание, главные факты, устанавливать логическую последовательность событий/фактов аутентичных аудио- и видеотекстов, относящихся к разным коммуникативным типам речи (сообщение/рассказ/рассуждение/дискуссия/реклама/интервью).</w:t>
      </w:r>
    </w:p>
    <w:p w:rsidR="000F567D" w:rsidRPr="00AD488F" w:rsidRDefault="000F567D" w:rsidP="00D74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0F567D" w:rsidRPr="00AD488F" w:rsidRDefault="000F567D" w:rsidP="00D74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Владеть техникой продуцирования текстов 5 типов: сообщений, объяснений, аргументаций, повествований, описаний: </w:t>
      </w:r>
    </w:p>
    <w:p w:rsidR="000F567D" w:rsidRPr="00AD488F" w:rsidRDefault="000F567D" w:rsidP="000F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88F">
        <w:rPr>
          <w:rFonts w:ascii="Times New Roman" w:hAnsi="Times New Roman" w:cs="Times New Roman"/>
          <w:sz w:val="24"/>
          <w:szCs w:val="24"/>
        </w:rPr>
        <w:t>создавать повествовательный текст в виде рассказа от 1-го или 3-го лица: употребляя разные времена; соблюдая или нарушая хронологию событий; начиная или завершая предложенную историю; выражая своё отношение к событию</w:t>
      </w:r>
      <w:r w:rsidR="00AD488F">
        <w:rPr>
          <w:rFonts w:ascii="Times New Roman" w:hAnsi="Times New Roman" w:cs="Times New Roman"/>
          <w:sz w:val="24"/>
          <w:szCs w:val="24"/>
        </w:rPr>
        <w:t xml:space="preserve">; </w:t>
      </w:r>
      <w:r w:rsidRPr="00AD488F">
        <w:rPr>
          <w:rFonts w:ascii="Times New Roman" w:hAnsi="Times New Roman" w:cs="Times New Roman"/>
          <w:sz w:val="24"/>
          <w:szCs w:val="24"/>
        </w:rPr>
        <w:t>составлять подписи к картинкам; описывать происшествие; писать заметку; выражать своё мнение о предмете обсуждения; строить рассуждение, выражая свою позицию с помощью аргументов за и против, приводя убедительные примеры;</w:t>
      </w:r>
      <w:proofErr w:type="gramEnd"/>
    </w:p>
    <w:p w:rsidR="000F567D" w:rsidRPr="00AD488F" w:rsidRDefault="000F567D" w:rsidP="00D74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Лексическая и семантическая компетенции</w:t>
      </w:r>
      <w:r w:rsidRPr="00AD48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567D" w:rsidRPr="00AD488F" w:rsidRDefault="000F567D" w:rsidP="00D74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Знать словарный состав текста и способы выражения определённых значений, а также уметь: 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распознавать морфологический состав слов; 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определять значения наиболее частотных префиксов и суффиксов; 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использовать основные способы словообразования разных частей речи; 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распознавать и употреблять в </w:t>
      </w:r>
      <w:proofErr w:type="gramStart"/>
      <w:r w:rsidRPr="00AD488F">
        <w:t>речи</w:t>
      </w:r>
      <w:proofErr w:type="gramEnd"/>
      <w:r w:rsidRPr="00AD488F">
        <w:t xml:space="preserve"> изученные лексические и фразеологические единицы;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распознавать явление многозначности лексических единиц; 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использовать в речи синонимы, антонимы; </w:t>
      </w:r>
      <w:r w:rsidR="003B6A14" w:rsidRPr="00AD488F">
        <w:t>различать паронимы;</w:t>
      </w:r>
    </w:p>
    <w:p w:rsidR="000F567D" w:rsidRPr="00AD488F" w:rsidRDefault="000F567D" w:rsidP="003B6A14">
      <w:pPr>
        <w:pStyle w:val="a3"/>
        <w:numPr>
          <w:ilvl w:val="0"/>
          <w:numId w:val="34"/>
        </w:numPr>
        <w:jc w:val="both"/>
      </w:pPr>
      <w:r w:rsidRPr="00AD488F">
        <w:t xml:space="preserve">перефразировать предложения. 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соблюдать лексическую и фразеологическую сочетаемость слов; </w:t>
      </w:r>
    </w:p>
    <w:p w:rsidR="000F567D" w:rsidRPr="00AD488F" w:rsidRDefault="000F567D" w:rsidP="00AD488F">
      <w:pPr>
        <w:pStyle w:val="a3"/>
        <w:numPr>
          <w:ilvl w:val="0"/>
          <w:numId w:val="34"/>
        </w:numPr>
        <w:jc w:val="both"/>
      </w:pPr>
      <w:r w:rsidRPr="00AD488F">
        <w:t xml:space="preserve">различать семантически близкие, но не тождественные лексические единицы; </w:t>
      </w:r>
    </w:p>
    <w:p w:rsidR="000F567D" w:rsidRPr="00AD488F" w:rsidRDefault="000F567D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Социокультурная/межкультурная компетенция</w:t>
      </w:r>
    </w:p>
    <w:p w:rsidR="000F567D" w:rsidRPr="00AD488F" w:rsidRDefault="000F567D" w:rsidP="000F5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lastRenderedPageBreak/>
        <w:t xml:space="preserve">Уметь применять в ситуациях формального и неформального </w:t>
      </w:r>
      <w:proofErr w:type="gramStart"/>
      <w:r w:rsidRPr="00AD488F"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 w:rsidRPr="00AD488F">
        <w:rPr>
          <w:rFonts w:ascii="Times New Roman" w:hAnsi="Times New Roman" w:cs="Times New Roman"/>
          <w:sz w:val="24"/>
          <w:szCs w:val="24"/>
        </w:rPr>
        <w:t xml:space="preserve"> полученные при изучении разных предметов сведения о национально-культурных сходствах и различиях между страной/странами изучаемого языка и своей страной, такие, как: </w:t>
      </w:r>
    </w:p>
    <w:p w:rsidR="000F567D" w:rsidRPr="00AD488F" w:rsidRDefault="000F567D" w:rsidP="00AD488F">
      <w:pPr>
        <w:pStyle w:val="a3"/>
        <w:numPr>
          <w:ilvl w:val="0"/>
          <w:numId w:val="33"/>
        </w:numPr>
        <w:jc w:val="both"/>
      </w:pPr>
      <w:r w:rsidRPr="00AD488F">
        <w:t xml:space="preserve">исторические и культурные события, выдающиеся представители науки и искусства; </w:t>
      </w:r>
    </w:p>
    <w:p w:rsidR="000F567D" w:rsidRPr="00AD488F" w:rsidRDefault="000F567D" w:rsidP="00AD488F">
      <w:pPr>
        <w:pStyle w:val="a3"/>
        <w:numPr>
          <w:ilvl w:val="0"/>
          <w:numId w:val="33"/>
        </w:numPr>
        <w:jc w:val="both"/>
      </w:pPr>
      <w:r w:rsidRPr="00AD488F">
        <w:t xml:space="preserve">образ жизни и быт народа, праздники, традиции, культурные ценности и стереотипы; </w:t>
      </w:r>
    </w:p>
    <w:p w:rsidR="000F567D" w:rsidRPr="00AD488F" w:rsidRDefault="000F567D" w:rsidP="00AD488F">
      <w:pPr>
        <w:pStyle w:val="a3"/>
        <w:numPr>
          <w:ilvl w:val="0"/>
          <w:numId w:val="33"/>
        </w:numPr>
        <w:jc w:val="both"/>
      </w:pPr>
      <w:r w:rsidRPr="00AD488F">
        <w:t>особенности национального характера;</w:t>
      </w:r>
    </w:p>
    <w:p w:rsidR="000F567D" w:rsidRPr="00AD488F" w:rsidRDefault="000F567D" w:rsidP="00D74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Медиация устная и письменная</w:t>
      </w:r>
    </w:p>
    <w:p w:rsidR="000F567D" w:rsidRPr="00AD488F" w:rsidRDefault="000F567D" w:rsidP="00AD488F">
      <w:pPr>
        <w:pStyle w:val="a3"/>
        <w:numPr>
          <w:ilvl w:val="0"/>
          <w:numId w:val="32"/>
        </w:numPr>
        <w:jc w:val="both"/>
      </w:pPr>
      <w:r w:rsidRPr="00AD488F">
        <w:t xml:space="preserve">Находить русские эквиваленты французских лексических и фразеологических единиц и выражений. </w:t>
      </w:r>
    </w:p>
    <w:p w:rsidR="000F567D" w:rsidRPr="00AD488F" w:rsidRDefault="000F567D" w:rsidP="00AD488F">
      <w:pPr>
        <w:pStyle w:val="a3"/>
        <w:numPr>
          <w:ilvl w:val="0"/>
          <w:numId w:val="32"/>
        </w:numPr>
        <w:jc w:val="both"/>
      </w:pPr>
      <w:r w:rsidRPr="00AD488F">
        <w:t xml:space="preserve">Переводить на русский язык: предложения с лексическими и грамматическими особенностями французского языка; отрывки из изучаемых текстов. </w:t>
      </w:r>
    </w:p>
    <w:p w:rsidR="000F567D" w:rsidRPr="00AD488F" w:rsidRDefault="000F567D" w:rsidP="00AD488F">
      <w:pPr>
        <w:pStyle w:val="a3"/>
        <w:numPr>
          <w:ilvl w:val="0"/>
          <w:numId w:val="32"/>
        </w:numPr>
        <w:jc w:val="both"/>
        <w:rPr>
          <w:b/>
          <w:bCs/>
        </w:rPr>
      </w:pPr>
      <w:r w:rsidRPr="00AD488F">
        <w:t>Переводить на французский язык монологический и диалогический тексты по изучаемой теме.</w:t>
      </w:r>
    </w:p>
    <w:p w:rsidR="00D7435B" w:rsidRPr="00AD488F" w:rsidRDefault="00D7435B" w:rsidP="00D743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435B" w:rsidRPr="00AD488F" w:rsidRDefault="00D7435B" w:rsidP="00D74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курса «Общение без границ (французский язык)» к концу обучения </w:t>
      </w:r>
      <w:r w:rsidRPr="00AD488F">
        <w:rPr>
          <w:rFonts w:ascii="Times New Roman" w:hAnsi="Times New Roman" w:cs="Times New Roman"/>
          <w:b/>
          <w:i/>
          <w:color w:val="000000"/>
          <w:sz w:val="24"/>
          <w:szCs w:val="24"/>
        </w:rPr>
        <w:t>в 11 классе</w:t>
      </w:r>
      <w:r w:rsidRPr="00AD48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435B" w:rsidRPr="00AD488F" w:rsidRDefault="00D7435B" w:rsidP="0029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2953B9" w:rsidRPr="00AD488F" w:rsidRDefault="002953B9" w:rsidP="00AD488F">
      <w:pPr>
        <w:pStyle w:val="a3"/>
        <w:numPr>
          <w:ilvl w:val="0"/>
          <w:numId w:val="31"/>
        </w:numPr>
        <w:jc w:val="both"/>
      </w:pPr>
      <w:r w:rsidRPr="00AD488F">
        <w:t xml:space="preserve">разыгрывать сходные с пройденными деловыми ситуациями диалоги; </w:t>
      </w:r>
    </w:p>
    <w:p w:rsidR="002953B9" w:rsidRPr="00AD488F" w:rsidRDefault="002953B9" w:rsidP="00AD488F">
      <w:pPr>
        <w:pStyle w:val="a3"/>
        <w:numPr>
          <w:ilvl w:val="0"/>
          <w:numId w:val="31"/>
        </w:numPr>
        <w:jc w:val="both"/>
      </w:pPr>
      <w:r w:rsidRPr="00AD488F">
        <w:t xml:space="preserve">поддерживать беседу в объеме пройденных коммерческих тем; </w:t>
      </w:r>
    </w:p>
    <w:p w:rsidR="002953B9" w:rsidRPr="00AD488F" w:rsidRDefault="002953B9" w:rsidP="00AD488F">
      <w:pPr>
        <w:pStyle w:val="a3"/>
        <w:numPr>
          <w:ilvl w:val="0"/>
          <w:numId w:val="31"/>
        </w:numPr>
        <w:jc w:val="both"/>
      </w:pPr>
      <w:r w:rsidRPr="00AD488F">
        <w:t>употреблять речевые клише в сфере профессиональной коммуникации.</w:t>
      </w:r>
    </w:p>
    <w:p w:rsidR="002953B9" w:rsidRPr="00AD488F" w:rsidRDefault="002953B9" w:rsidP="00AD488F">
      <w:pPr>
        <w:pStyle w:val="a3"/>
        <w:numPr>
          <w:ilvl w:val="0"/>
          <w:numId w:val="31"/>
        </w:numPr>
        <w:jc w:val="both"/>
      </w:pPr>
      <w:r w:rsidRPr="00AD488F">
        <w:t xml:space="preserve">применять правила и стратегии построения устного и письменного высказывания с целью достижения коммуникативной цели. </w:t>
      </w:r>
    </w:p>
    <w:p w:rsidR="002953B9" w:rsidRPr="00AD488F" w:rsidRDefault="002953B9" w:rsidP="00AD488F">
      <w:pPr>
        <w:pStyle w:val="a3"/>
        <w:numPr>
          <w:ilvl w:val="0"/>
          <w:numId w:val="31"/>
        </w:numPr>
        <w:jc w:val="both"/>
      </w:pPr>
      <w:r w:rsidRPr="00AD488F">
        <w:t xml:space="preserve">реферировать текст;резюмировать текст </w:t>
      </w:r>
    </w:p>
    <w:p w:rsidR="002953B9" w:rsidRPr="00AD488F" w:rsidRDefault="002953B9" w:rsidP="00AD488F">
      <w:pPr>
        <w:pStyle w:val="a3"/>
        <w:numPr>
          <w:ilvl w:val="0"/>
          <w:numId w:val="31"/>
        </w:numPr>
        <w:jc w:val="both"/>
      </w:pPr>
      <w:r w:rsidRPr="00AD488F">
        <w:t xml:space="preserve">участвовать в дискуссии, выбирая языковые средства в соответствии с ситуацией общения; </w:t>
      </w:r>
    </w:p>
    <w:p w:rsidR="002953B9" w:rsidRPr="00AD488F" w:rsidRDefault="002953B9" w:rsidP="00AD488F">
      <w:pPr>
        <w:pStyle w:val="a3"/>
        <w:numPr>
          <w:ilvl w:val="0"/>
          <w:numId w:val="31"/>
        </w:numPr>
        <w:jc w:val="both"/>
      </w:pPr>
      <w:r w:rsidRPr="00AD488F">
        <w:t xml:space="preserve">проводить опрос и презентации. </w:t>
      </w:r>
    </w:p>
    <w:p w:rsidR="00D7435B" w:rsidRPr="00AD488F" w:rsidRDefault="00D7435B" w:rsidP="002953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2953B9" w:rsidRPr="00AD488F" w:rsidRDefault="002953B9" w:rsidP="00AD488F">
      <w:pPr>
        <w:pStyle w:val="a3"/>
        <w:numPr>
          <w:ilvl w:val="0"/>
          <w:numId w:val="37"/>
        </w:numPr>
        <w:jc w:val="both"/>
      </w:pPr>
      <w:r w:rsidRPr="00AD488F">
        <w:t>владеть изучающими, и просмотровыми видами чтения (используются тексты деловой и коммерческой тематики, отражающие специфику проходимых на курсе разделов бизнеса: маркетинг, страхование, обсуждение условий заключения договора и т.д.);</w:t>
      </w:r>
    </w:p>
    <w:p w:rsidR="002953B9" w:rsidRPr="00AD488F" w:rsidRDefault="002953B9" w:rsidP="00AD488F">
      <w:pPr>
        <w:pStyle w:val="a3"/>
        <w:numPr>
          <w:ilvl w:val="0"/>
          <w:numId w:val="37"/>
        </w:numPr>
        <w:jc w:val="both"/>
      </w:pPr>
      <w:r w:rsidRPr="00AD488F">
        <w:t>владеть поисковыми видами чтения (по темам маркетинг, страхование, обсуждение условий заключения договора и т.д.);</w:t>
      </w:r>
    </w:p>
    <w:p w:rsidR="00D7435B" w:rsidRPr="00AD488F" w:rsidRDefault="00D7435B" w:rsidP="002953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Понимание устного текста</w:t>
      </w:r>
    </w:p>
    <w:p w:rsidR="00D7435B" w:rsidRPr="00AD488F" w:rsidRDefault="00D7435B" w:rsidP="00AD488F">
      <w:pPr>
        <w:pStyle w:val="a3"/>
        <w:numPr>
          <w:ilvl w:val="0"/>
          <w:numId w:val="36"/>
        </w:numPr>
        <w:jc w:val="both"/>
      </w:pPr>
      <w:r w:rsidRPr="00AD488F">
        <w:t xml:space="preserve">понимать на слух нормативную и естественную речь в процессе общения и в ситуации восприятия речи, предъявляемой в аудио или видеозаписи; </w:t>
      </w:r>
    </w:p>
    <w:p w:rsidR="00D7435B" w:rsidRPr="00AD488F" w:rsidRDefault="00D7435B" w:rsidP="00AD488F">
      <w:pPr>
        <w:pStyle w:val="a3"/>
        <w:numPr>
          <w:ilvl w:val="0"/>
          <w:numId w:val="36"/>
        </w:numPr>
        <w:jc w:val="both"/>
      </w:pPr>
      <w:r w:rsidRPr="00AD488F">
        <w:t xml:space="preserve">понимать диалогический и монологический текст на коммерческие темы; </w:t>
      </w:r>
    </w:p>
    <w:p w:rsidR="00D7435B" w:rsidRPr="00AD488F" w:rsidRDefault="00D7435B" w:rsidP="00AD488F">
      <w:pPr>
        <w:pStyle w:val="a3"/>
        <w:numPr>
          <w:ilvl w:val="0"/>
          <w:numId w:val="36"/>
        </w:numPr>
        <w:jc w:val="both"/>
      </w:pPr>
      <w:r w:rsidRPr="00AD488F">
        <w:t xml:space="preserve">понимать основное содержание аудио-текста </w:t>
      </w:r>
    </w:p>
    <w:p w:rsidR="002953B9" w:rsidRPr="00AD488F" w:rsidRDefault="002953B9" w:rsidP="00AD488F">
      <w:pPr>
        <w:pStyle w:val="a3"/>
        <w:numPr>
          <w:ilvl w:val="0"/>
          <w:numId w:val="36"/>
        </w:numPr>
        <w:jc w:val="both"/>
      </w:pPr>
      <w:r w:rsidRPr="00AD488F">
        <w:t>понимать содержание диалогического и монологического текста, лекции, беседы или телефонного разговора, поступающего из разных источников (непосредственное общение, аудио- и видеозапись)</w:t>
      </w:r>
    </w:p>
    <w:p w:rsidR="00D7435B" w:rsidRPr="00AD488F" w:rsidRDefault="00D7435B" w:rsidP="002953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2953B9" w:rsidRPr="00AD488F" w:rsidRDefault="002953B9" w:rsidP="00AD488F">
      <w:pPr>
        <w:pStyle w:val="a3"/>
        <w:numPr>
          <w:ilvl w:val="0"/>
          <w:numId w:val="35"/>
        </w:numPr>
        <w:jc w:val="both"/>
      </w:pPr>
      <w:r w:rsidRPr="00AD488F">
        <w:t>употреблять речевые клише в сфере профессиональной коммуникации.</w:t>
      </w:r>
    </w:p>
    <w:p w:rsidR="002953B9" w:rsidRPr="00AD488F" w:rsidRDefault="002953B9" w:rsidP="00AD488F">
      <w:pPr>
        <w:pStyle w:val="a3"/>
        <w:numPr>
          <w:ilvl w:val="0"/>
          <w:numId w:val="35"/>
        </w:numPr>
        <w:jc w:val="both"/>
      </w:pPr>
      <w:r w:rsidRPr="00AD488F">
        <w:t>писать деловое письмо, тезисы доклада, те</w:t>
      </w:r>
      <w:proofErr w:type="gramStart"/>
      <w:r w:rsidRPr="00AD488F">
        <w:t>кст пр</w:t>
      </w:r>
      <w:proofErr w:type="gramEnd"/>
      <w:r w:rsidRPr="00AD488F">
        <w:t xml:space="preserve">езентации; </w:t>
      </w:r>
    </w:p>
    <w:p w:rsidR="002953B9" w:rsidRPr="00AD488F" w:rsidRDefault="002953B9" w:rsidP="003B6A14">
      <w:pPr>
        <w:pStyle w:val="a3"/>
        <w:numPr>
          <w:ilvl w:val="0"/>
          <w:numId w:val="35"/>
        </w:numPr>
        <w:jc w:val="both"/>
      </w:pPr>
      <w:r w:rsidRPr="00AD488F">
        <w:t>писать эссе по изученной тематике;</w:t>
      </w:r>
      <w:r w:rsidR="003B6A14" w:rsidRPr="00AD488F">
        <w:t xml:space="preserve">реферировать и аннотировать текст; </w:t>
      </w:r>
    </w:p>
    <w:p w:rsidR="002953B9" w:rsidRPr="00AD488F" w:rsidRDefault="002953B9" w:rsidP="00AD488F">
      <w:pPr>
        <w:pStyle w:val="a3"/>
        <w:numPr>
          <w:ilvl w:val="0"/>
          <w:numId w:val="35"/>
        </w:numPr>
        <w:jc w:val="both"/>
      </w:pPr>
      <w:r w:rsidRPr="00AD488F">
        <w:t xml:space="preserve">составлять факс, служебные записки, пресс-релизы, протоколы и отчеты </w:t>
      </w:r>
    </w:p>
    <w:p w:rsidR="002953B9" w:rsidRPr="00AD488F" w:rsidRDefault="002953B9" w:rsidP="00AD488F">
      <w:pPr>
        <w:pStyle w:val="a3"/>
        <w:numPr>
          <w:ilvl w:val="0"/>
          <w:numId w:val="35"/>
        </w:numPr>
        <w:jc w:val="both"/>
      </w:pPr>
      <w:r w:rsidRPr="00AD488F">
        <w:t xml:space="preserve">составлять план, тезисы сообщения/ доклада; </w:t>
      </w:r>
    </w:p>
    <w:p w:rsidR="002953B9" w:rsidRPr="00AD488F" w:rsidRDefault="002953B9" w:rsidP="00AD488F">
      <w:pPr>
        <w:pStyle w:val="a3"/>
        <w:numPr>
          <w:ilvl w:val="0"/>
          <w:numId w:val="35"/>
        </w:numPr>
        <w:jc w:val="both"/>
      </w:pPr>
      <w:r w:rsidRPr="00AD488F">
        <w:t xml:space="preserve">подготовка сообщений на научную конференцию. </w:t>
      </w:r>
    </w:p>
    <w:p w:rsidR="00D7435B" w:rsidRPr="00AD488F" w:rsidRDefault="00D7435B" w:rsidP="0029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b/>
          <w:sz w:val="24"/>
          <w:szCs w:val="24"/>
        </w:rPr>
        <w:lastRenderedPageBreak/>
        <w:t>Лексическая и семантическая компетенции</w:t>
      </w:r>
      <w:r w:rsidRPr="00AD48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435B" w:rsidRPr="00AD488F" w:rsidRDefault="00D7435B" w:rsidP="0029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88F">
        <w:rPr>
          <w:rFonts w:ascii="Times New Roman" w:hAnsi="Times New Roman" w:cs="Times New Roman"/>
          <w:sz w:val="24"/>
          <w:szCs w:val="24"/>
        </w:rPr>
        <w:t xml:space="preserve">Употреблять языковой материал (лексику и грамматику) в пределах отобранных тем и сфер делового и профессионального общения;самостоятельно работать по повышению уровня языковой (речевой) компетенции; </w:t>
      </w:r>
    </w:p>
    <w:p w:rsidR="00C971D1" w:rsidRPr="0066192A" w:rsidRDefault="00C971D1" w:rsidP="00C971D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66192A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 курса Общение без границ (французский язык)</w:t>
      </w:r>
    </w:p>
    <w:p w:rsidR="00C971D1" w:rsidRDefault="00C971D1" w:rsidP="00C971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192A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66192A" w:rsidRPr="0066192A" w:rsidRDefault="0066192A" w:rsidP="00C971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4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4"/>
        <w:gridCol w:w="2942"/>
        <w:gridCol w:w="992"/>
        <w:gridCol w:w="1276"/>
        <w:gridCol w:w="1276"/>
        <w:gridCol w:w="2126"/>
      </w:tblGrid>
      <w:tr w:rsidR="00C971D1" w:rsidTr="0066192A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971D1" w:rsidRDefault="00C971D1" w:rsidP="0066192A">
            <w:pPr>
              <w:spacing w:after="0"/>
              <w:ind w:left="135"/>
            </w:pPr>
          </w:p>
        </w:tc>
        <w:tc>
          <w:tcPr>
            <w:tcW w:w="2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1D1" w:rsidRDefault="00C971D1" w:rsidP="0066192A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1D1" w:rsidRDefault="00C971D1" w:rsidP="0066192A">
            <w:pPr>
              <w:spacing w:after="0"/>
              <w:ind w:left="135"/>
            </w:pPr>
          </w:p>
        </w:tc>
      </w:tr>
      <w:tr w:rsidR="00C971D1" w:rsidTr="0066192A">
        <w:trPr>
          <w:trHeight w:val="144"/>
          <w:tblCellSpacing w:w="20" w:type="nil"/>
        </w:trPr>
        <w:tc>
          <w:tcPr>
            <w:tcW w:w="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1D1" w:rsidRDefault="00C971D1" w:rsidP="0066192A"/>
        </w:tc>
        <w:tc>
          <w:tcPr>
            <w:tcW w:w="29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1D1" w:rsidRDefault="00C971D1" w:rsidP="0066192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1D1" w:rsidRDefault="00C971D1" w:rsidP="0066192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1D1" w:rsidRDefault="00C971D1" w:rsidP="0066192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1D1" w:rsidRDefault="00C971D1" w:rsidP="0066192A">
            <w:pPr>
              <w:spacing w:after="0"/>
              <w:ind w:left="135"/>
            </w:pP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1D1" w:rsidRDefault="00C971D1" w:rsidP="0066192A"/>
        </w:tc>
      </w:tr>
      <w:tr w:rsidR="0066192A" w:rsidRPr="00386EA1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364311" w:rsidRDefault="0066192A" w:rsidP="0066192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63674">
              <w:rPr>
                <w:rFonts w:ascii="Times New Roman" w:hAnsi="Times New Roman"/>
                <w:sz w:val="24"/>
                <w:szCs w:val="24"/>
              </w:rPr>
              <w:t>Жизнь французского общества через призму современной французской песни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t>19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Pr="00386EA1" w:rsidRDefault="00CB360B" w:rsidP="0066192A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6" w:history="1">
              <w:r w:rsidR="0066192A" w:rsidRPr="00881A1F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  <w:p w:rsidR="0066192A" w:rsidRPr="00386EA1" w:rsidRDefault="0066192A" w:rsidP="0066192A"/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364311" w:rsidRDefault="0066192A" w:rsidP="0066192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63674">
              <w:rPr>
                <w:rFonts w:ascii="Times New Roman" w:hAnsi="Times New Roman"/>
                <w:bCs/>
                <w:sz w:val="24"/>
                <w:szCs w:val="24"/>
              </w:rPr>
              <w:t>Французский юмор через текст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t>9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 w:rsidP="0066192A">
            <w:hyperlink r:id="rId7" w:history="1">
              <w:r w:rsidR="0066192A" w:rsidRPr="007F7FF2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364311" w:rsidRDefault="0066192A" w:rsidP="0066192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63674">
              <w:rPr>
                <w:rFonts w:ascii="Times New Roman" w:hAnsi="Times New Roman"/>
                <w:bCs/>
                <w:sz w:val="24"/>
                <w:szCs w:val="24"/>
              </w:rPr>
              <w:t xml:space="preserve">Французский юмор через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зрительный образ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 w:rsidP="0066192A">
            <w:hyperlink r:id="rId8" w:history="1">
              <w:r w:rsidR="0066192A" w:rsidRPr="007F7FF2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C971D1" w:rsidTr="0066192A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C971D1" w:rsidRPr="00195D6F" w:rsidRDefault="00C971D1" w:rsidP="0066192A">
            <w:pPr>
              <w:spacing w:after="0"/>
              <w:ind w:left="135"/>
            </w:pPr>
            <w:r w:rsidRPr="00195D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971D1" w:rsidRDefault="00C971D1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971D1" w:rsidRDefault="00C971D1" w:rsidP="0066192A"/>
        </w:tc>
      </w:tr>
    </w:tbl>
    <w:p w:rsidR="00C971D1" w:rsidRDefault="00C971D1" w:rsidP="0031662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2B68" w:rsidRPr="00637AA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2A" w:rsidRPr="0066192A" w:rsidRDefault="0066192A" w:rsidP="0066192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66192A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 курса Общение без границ (французский язык)</w:t>
      </w:r>
    </w:p>
    <w:p w:rsidR="0066192A" w:rsidRDefault="0066192A" w:rsidP="0066192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192A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66192A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66192A" w:rsidRPr="0066192A" w:rsidRDefault="0066192A" w:rsidP="0066192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4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4"/>
        <w:gridCol w:w="2942"/>
        <w:gridCol w:w="992"/>
        <w:gridCol w:w="1276"/>
        <w:gridCol w:w="1276"/>
        <w:gridCol w:w="2126"/>
      </w:tblGrid>
      <w:tr w:rsidR="0066192A" w:rsidTr="0066192A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6192A" w:rsidRDefault="0066192A" w:rsidP="0066192A">
            <w:pPr>
              <w:spacing w:after="0"/>
              <w:ind w:left="135"/>
            </w:pPr>
          </w:p>
        </w:tc>
        <w:tc>
          <w:tcPr>
            <w:tcW w:w="2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192A" w:rsidRDefault="0066192A" w:rsidP="0066192A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192A" w:rsidRDefault="0066192A" w:rsidP="0066192A">
            <w:pPr>
              <w:spacing w:after="0"/>
              <w:ind w:left="135"/>
            </w:pPr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92A" w:rsidRDefault="0066192A" w:rsidP="0066192A"/>
        </w:tc>
        <w:tc>
          <w:tcPr>
            <w:tcW w:w="29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92A" w:rsidRDefault="0066192A" w:rsidP="0066192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192A" w:rsidRDefault="0066192A" w:rsidP="0066192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192A" w:rsidRDefault="0066192A" w:rsidP="0066192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192A" w:rsidRDefault="0066192A" w:rsidP="0066192A">
            <w:pPr>
              <w:spacing w:after="0"/>
              <w:ind w:left="135"/>
            </w:pP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92A" w:rsidRDefault="0066192A" w:rsidP="0066192A"/>
        </w:tc>
      </w:tr>
      <w:tr w:rsidR="0066192A" w:rsidRPr="00386EA1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13F5C"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proofErr w:type="gramStart"/>
            <w:r w:rsidRPr="00213F5C">
              <w:rPr>
                <w:rFonts w:ascii="Times New Roman" w:hAnsi="Times New Roman"/>
                <w:sz w:val="24"/>
                <w:szCs w:val="24"/>
              </w:rPr>
              <w:t>деловой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французский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Pr="0066192A" w:rsidRDefault="00CB360B" w:rsidP="0066192A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9" w:history="1">
              <w:r w:rsidR="0066192A" w:rsidRPr="00881A1F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3F5C">
              <w:rPr>
                <w:rFonts w:ascii="Times New Roman" w:hAnsi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/>
                <w:sz w:val="24"/>
                <w:szCs w:val="24"/>
              </w:rPr>
              <w:t>рмы устной деловой коммуникации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 w:rsidP="0066192A">
            <w:hyperlink r:id="rId10" w:history="1">
              <w:r w:rsidR="0066192A" w:rsidRPr="007F7FF2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корреспонденция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 w:rsidP="0066192A">
            <w:hyperlink r:id="rId11" w:history="1">
              <w:r w:rsidR="0066192A" w:rsidRPr="007F7FF2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>
            <w:hyperlink r:id="rId12" w:history="1">
              <w:r w:rsidR="0066192A" w:rsidRPr="004B5BEB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66192A" w:rsidRDefault="0066192A" w:rsidP="006619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 приём на работу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>
            <w:hyperlink r:id="rId13" w:history="1">
              <w:r w:rsidR="0066192A" w:rsidRPr="004B5BEB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66192A" w:rsidRDefault="0066192A" w:rsidP="006619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6192A">
              <w:rPr>
                <w:rFonts w:ascii="Times New Roman" w:hAnsi="Times New Roman"/>
                <w:sz w:val="24"/>
                <w:szCs w:val="24"/>
              </w:rPr>
              <w:t>Бизнес-поез</w:t>
            </w:r>
            <w:r>
              <w:rPr>
                <w:rFonts w:ascii="Times New Roman" w:hAnsi="Times New Roman"/>
                <w:sz w:val="24"/>
                <w:szCs w:val="24"/>
              </w:rPr>
              <w:t>дка и проведение деловых встреч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>
            <w:hyperlink r:id="rId14" w:history="1">
              <w:r w:rsidR="0066192A" w:rsidRPr="004B5BEB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Контракты и их исполнения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>
            <w:hyperlink r:id="rId15" w:history="1">
              <w:r w:rsidR="0066192A" w:rsidRPr="004B5BEB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13F5C">
              <w:rPr>
                <w:rFonts w:ascii="Times New Roman" w:hAnsi="Times New Roman"/>
                <w:sz w:val="24"/>
                <w:szCs w:val="24"/>
              </w:rPr>
              <w:t>Реклама и бизнес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>
            <w:hyperlink r:id="rId16" w:history="1">
              <w:r w:rsidR="0066192A" w:rsidRPr="004B5BEB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pStyle w:val="a3"/>
              <w:numPr>
                <w:ilvl w:val="0"/>
                <w:numId w:val="13"/>
              </w:numPr>
            </w:pPr>
          </w:p>
        </w:tc>
        <w:tc>
          <w:tcPr>
            <w:tcW w:w="2942" w:type="dxa"/>
            <w:tcMar>
              <w:top w:w="50" w:type="dxa"/>
              <w:left w:w="100" w:type="dxa"/>
            </w:tcMar>
          </w:tcPr>
          <w:p w:rsidR="0066192A" w:rsidRPr="0066192A" w:rsidRDefault="0066192A" w:rsidP="0066192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6192A">
              <w:rPr>
                <w:rFonts w:ascii="Times New Roman" w:hAnsi="Times New Roman"/>
                <w:sz w:val="24"/>
                <w:szCs w:val="24"/>
              </w:rPr>
              <w:t>Теория и практ</w:t>
            </w:r>
            <w:r>
              <w:rPr>
                <w:rFonts w:ascii="Times New Roman" w:hAnsi="Times New Roman"/>
                <w:sz w:val="24"/>
                <w:szCs w:val="24"/>
              </w:rPr>
              <w:t>ика перевода деловой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66192A" w:rsidRPr="00213F5C" w:rsidRDefault="0066192A" w:rsidP="0066192A">
            <w:pPr>
              <w:jc w:val="center"/>
              <w:rPr>
                <w:rFonts w:ascii="Times New Roman" w:hAnsi="Times New Roman" w:cs="Times New Roman"/>
              </w:rPr>
            </w:pPr>
            <w:r w:rsidRPr="00213F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66192A" w:rsidRDefault="00CB360B" w:rsidP="0066192A">
            <w:hyperlink r:id="rId17" w:history="1">
              <w:r w:rsidR="0066192A" w:rsidRPr="00881A1F">
                <w:rPr>
                  <w:rStyle w:val="ab"/>
                  <w:rFonts w:ascii="Times New Roman" w:hAnsi="Times New Roman"/>
                </w:rPr>
                <w:t>https://resh.edu.ru/subject/</w:t>
              </w:r>
            </w:hyperlink>
          </w:p>
        </w:tc>
      </w:tr>
      <w:tr w:rsidR="0066192A" w:rsidTr="0066192A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66192A" w:rsidRPr="00195D6F" w:rsidRDefault="0066192A" w:rsidP="0066192A">
            <w:pPr>
              <w:spacing w:after="0"/>
              <w:ind w:left="135"/>
            </w:pPr>
            <w:r w:rsidRPr="00195D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6192A" w:rsidRDefault="0066192A" w:rsidP="0066192A"/>
        </w:tc>
      </w:tr>
    </w:tbl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2A" w:rsidRPr="00637AA8" w:rsidRDefault="0066192A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B68" w:rsidRPr="00637AA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B68" w:rsidRPr="00637AA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B68" w:rsidRPr="00637AA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B68" w:rsidRPr="00637AA8" w:rsidRDefault="007F2B68" w:rsidP="00EC5D0E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B68" w:rsidRPr="00637AA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B68" w:rsidRPr="00637AA8" w:rsidRDefault="007F2B68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B68" w:rsidRPr="00637AA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3D01" w:rsidRDefault="002C3D01" w:rsidP="00564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C3D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GoBack"/>
      <w:bookmarkEnd w:id="1"/>
    </w:p>
    <w:p w:rsidR="005365EE" w:rsidRDefault="005365EE" w:rsidP="00564B13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C9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C9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C9" w:rsidRPr="007F2B68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835" w:rsidRPr="007F2B68" w:rsidRDefault="00043835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43835" w:rsidRPr="007F2B68" w:rsidSect="002B049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51B"/>
    <w:multiLevelType w:val="multilevel"/>
    <w:tmpl w:val="A088F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921E9"/>
    <w:multiLevelType w:val="multilevel"/>
    <w:tmpl w:val="8022FD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653845"/>
    <w:multiLevelType w:val="hybridMultilevel"/>
    <w:tmpl w:val="F9ACE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60762"/>
    <w:multiLevelType w:val="multilevel"/>
    <w:tmpl w:val="F490EE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12724E"/>
    <w:multiLevelType w:val="multilevel"/>
    <w:tmpl w:val="EEF4CF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614B2E"/>
    <w:multiLevelType w:val="hybridMultilevel"/>
    <w:tmpl w:val="B694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8435D"/>
    <w:multiLevelType w:val="multilevel"/>
    <w:tmpl w:val="F8E656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AD7026"/>
    <w:multiLevelType w:val="hybridMultilevel"/>
    <w:tmpl w:val="8750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0099F"/>
    <w:multiLevelType w:val="hybridMultilevel"/>
    <w:tmpl w:val="89C25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711334"/>
    <w:multiLevelType w:val="hybridMultilevel"/>
    <w:tmpl w:val="D81C5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477C1"/>
    <w:multiLevelType w:val="multilevel"/>
    <w:tmpl w:val="E6EA2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FB1B24"/>
    <w:multiLevelType w:val="hybridMultilevel"/>
    <w:tmpl w:val="C9601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1454AF"/>
    <w:multiLevelType w:val="hybridMultilevel"/>
    <w:tmpl w:val="F7121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82708"/>
    <w:multiLevelType w:val="multilevel"/>
    <w:tmpl w:val="15B650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3C16B9"/>
    <w:multiLevelType w:val="hybridMultilevel"/>
    <w:tmpl w:val="C9601C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4F0AAA"/>
    <w:multiLevelType w:val="multilevel"/>
    <w:tmpl w:val="75969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00545D"/>
    <w:multiLevelType w:val="multilevel"/>
    <w:tmpl w:val="635E96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137068"/>
    <w:multiLevelType w:val="hybridMultilevel"/>
    <w:tmpl w:val="6E04E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30FBC"/>
    <w:multiLevelType w:val="multilevel"/>
    <w:tmpl w:val="C52A6D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1F4D8A"/>
    <w:multiLevelType w:val="hybridMultilevel"/>
    <w:tmpl w:val="FEDE3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35CC8"/>
    <w:multiLevelType w:val="multilevel"/>
    <w:tmpl w:val="7C764F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692E90"/>
    <w:multiLevelType w:val="hybridMultilevel"/>
    <w:tmpl w:val="9A424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B54C4"/>
    <w:multiLevelType w:val="hybridMultilevel"/>
    <w:tmpl w:val="9A74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17B7C"/>
    <w:multiLevelType w:val="hybridMultilevel"/>
    <w:tmpl w:val="54F4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D129A4"/>
    <w:multiLevelType w:val="hybridMultilevel"/>
    <w:tmpl w:val="6E04E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B3209"/>
    <w:multiLevelType w:val="hybridMultilevel"/>
    <w:tmpl w:val="A754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3F62BD"/>
    <w:multiLevelType w:val="hybridMultilevel"/>
    <w:tmpl w:val="E62EF898"/>
    <w:lvl w:ilvl="0" w:tplc="81FAC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4A1F2A"/>
    <w:multiLevelType w:val="multilevel"/>
    <w:tmpl w:val="75E084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063D43"/>
    <w:multiLevelType w:val="hybridMultilevel"/>
    <w:tmpl w:val="E0244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B71049"/>
    <w:multiLevelType w:val="hybridMultilevel"/>
    <w:tmpl w:val="C4021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EA6C2F"/>
    <w:multiLevelType w:val="multilevel"/>
    <w:tmpl w:val="3A2283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CD547C"/>
    <w:multiLevelType w:val="hybridMultilevel"/>
    <w:tmpl w:val="297C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901C4C"/>
    <w:multiLevelType w:val="multilevel"/>
    <w:tmpl w:val="A2368F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>
    <w:nsid w:val="78F778FA"/>
    <w:multiLevelType w:val="hybridMultilevel"/>
    <w:tmpl w:val="E77AF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60303D"/>
    <w:multiLevelType w:val="hybridMultilevel"/>
    <w:tmpl w:val="826C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250BDB"/>
    <w:multiLevelType w:val="hybridMultilevel"/>
    <w:tmpl w:val="1B168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7"/>
  </w:num>
  <w:num w:numId="4">
    <w:abstractNumId w:val="14"/>
  </w:num>
  <w:num w:numId="5">
    <w:abstractNumId w:val="11"/>
  </w:num>
  <w:num w:numId="6">
    <w:abstractNumId w:val="23"/>
  </w:num>
  <w:num w:numId="7">
    <w:abstractNumId w:val="31"/>
  </w:num>
  <w:num w:numId="8">
    <w:abstractNumId w:val="19"/>
  </w:num>
  <w:num w:numId="9">
    <w:abstractNumId w:val="35"/>
  </w:num>
  <w:num w:numId="10">
    <w:abstractNumId w:val="21"/>
  </w:num>
  <w:num w:numId="11">
    <w:abstractNumId w:val="26"/>
  </w:num>
  <w:num w:numId="12">
    <w:abstractNumId w:val="24"/>
  </w:num>
  <w:num w:numId="13">
    <w:abstractNumId w:val="17"/>
  </w:num>
  <w:num w:numId="14">
    <w:abstractNumId w:val="8"/>
  </w:num>
  <w:num w:numId="15">
    <w:abstractNumId w:val="1"/>
  </w:num>
  <w:num w:numId="16">
    <w:abstractNumId w:val="16"/>
  </w:num>
  <w:num w:numId="17">
    <w:abstractNumId w:val="6"/>
  </w:num>
  <w:num w:numId="18">
    <w:abstractNumId w:val="27"/>
  </w:num>
  <w:num w:numId="19">
    <w:abstractNumId w:val="30"/>
  </w:num>
  <w:num w:numId="20">
    <w:abstractNumId w:val="13"/>
  </w:num>
  <w:num w:numId="21">
    <w:abstractNumId w:val="32"/>
  </w:num>
  <w:num w:numId="22">
    <w:abstractNumId w:val="0"/>
  </w:num>
  <w:num w:numId="23">
    <w:abstractNumId w:val="10"/>
  </w:num>
  <w:num w:numId="24">
    <w:abstractNumId w:val="20"/>
  </w:num>
  <w:num w:numId="25">
    <w:abstractNumId w:val="18"/>
  </w:num>
  <w:num w:numId="26">
    <w:abstractNumId w:val="3"/>
  </w:num>
  <w:num w:numId="27">
    <w:abstractNumId w:val="4"/>
  </w:num>
  <w:num w:numId="28">
    <w:abstractNumId w:val="15"/>
  </w:num>
  <w:num w:numId="29">
    <w:abstractNumId w:val="28"/>
  </w:num>
  <w:num w:numId="30">
    <w:abstractNumId w:val="12"/>
  </w:num>
  <w:num w:numId="31">
    <w:abstractNumId w:val="9"/>
  </w:num>
  <w:num w:numId="32">
    <w:abstractNumId w:val="29"/>
  </w:num>
  <w:num w:numId="33">
    <w:abstractNumId w:val="25"/>
  </w:num>
  <w:num w:numId="34">
    <w:abstractNumId w:val="36"/>
  </w:num>
  <w:num w:numId="35">
    <w:abstractNumId w:val="5"/>
  </w:num>
  <w:num w:numId="36">
    <w:abstractNumId w:val="34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5F6"/>
    <w:rsid w:val="000345F6"/>
    <w:rsid w:val="00043835"/>
    <w:rsid w:val="00051929"/>
    <w:rsid w:val="00052CEE"/>
    <w:rsid w:val="000846F2"/>
    <w:rsid w:val="000E7DDA"/>
    <w:rsid w:val="000F233D"/>
    <w:rsid w:val="000F4AEB"/>
    <w:rsid w:val="000F567D"/>
    <w:rsid w:val="001200BA"/>
    <w:rsid w:val="001346F1"/>
    <w:rsid w:val="00156D39"/>
    <w:rsid w:val="001A294E"/>
    <w:rsid w:val="001B0051"/>
    <w:rsid w:val="001D7F33"/>
    <w:rsid w:val="001E564C"/>
    <w:rsid w:val="001F2446"/>
    <w:rsid w:val="002068C9"/>
    <w:rsid w:val="00222854"/>
    <w:rsid w:val="00231CE1"/>
    <w:rsid w:val="002469B2"/>
    <w:rsid w:val="002953B9"/>
    <w:rsid w:val="002A01BE"/>
    <w:rsid w:val="002A7BC8"/>
    <w:rsid w:val="002B0496"/>
    <w:rsid w:val="002C3D01"/>
    <w:rsid w:val="002D56E2"/>
    <w:rsid w:val="0031662D"/>
    <w:rsid w:val="003561E5"/>
    <w:rsid w:val="003634A3"/>
    <w:rsid w:val="00364311"/>
    <w:rsid w:val="00375A01"/>
    <w:rsid w:val="00392138"/>
    <w:rsid w:val="00397223"/>
    <w:rsid w:val="003A6CE8"/>
    <w:rsid w:val="003B6A14"/>
    <w:rsid w:val="003C68FD"/>
    <w:rsid w:val="00431856"/>
    <w:rsid w:val="00432671"/>
    <w:rsid w:val="00482D92"/>
    <w:rsid w:val="0048565E"/>
    <w:rsid w:val="004C610A"/>
    <w:rsid w:val="004D3053"/>
    <w:rsid w:val="004F5CD5"/>
    <w:rsid w:val="0051785F"/>
    <w:rsid w:val="005213C8"/>
    <w:rsid w:val="00526881"/>
    <w:rsid w:val="005365EE"/>
    <w:rsid w:val="00564B13"/>
    <w:rsid w:val="005F7213"/>
    <w:rsid w:val="0060090C"/>
    <w:rsid w:val="00637AA8"/>
    <w:rsid w:val="0065711C"/>
    <w:rsid w:val="00657FF4"/>
    <w:rsid w:val="0066192A"/>
    <w:rsid w:val="00662C32"/>
    <w:rsid w:val="006718C8"/>
    <w:rsid w:val="00676B3C"/>
    <w:rsid w:val="00682DE1"/>
    <w:rsid w:val="00684FA1"/>
    <w:rsid w:val="0068644A"/>
    <w:rsid w:val="006F2CCB"/>
    <w:rsid w:val="00750D5F"/>
    <w:rsid w:val="007650F1"/>
    <w:rsid w:val="00772160"/>
    <w:rsid w:val="007E4388"/>
    <w:rsid w:val="007F2B68"/>
    <w:rsid w:val="007F484F"/>
    <w:rsid w:val="00831248"/>
    <w:rsid w:val="00863705"/>
    <w:rsid w:val="008A0E8A"/>
    <w:rsid w:val="008D30DA"/>
    <w:rsid w:val="0090576B"/>
    <w:rsid w:val="00955A48"/>
    <w:rsid w:val="009749EC"/>
    <w:rsid w:val="009832A1"/>
    <w:rsid w:val="0098363E"/>
    <w:rsid w:val="009C7F2A"/>
    <w:rsid w:val="009D71F9"/>
    <w:rsid w:val="009E018B"/>
    <w:rsid w:val="00A105CE"/>
    <w:rsid w:val="00A538B5"/>
    <w:rsid w:val="00A63131"/>
    <w:rsid w:val="00AA0A79"/>
    <w:rsid w:val="00AB4DAE"/>
    <w:rsid w:val="00AD3625"/>
    <w:rsid w:val="00AD488F"/>
    <w:rsid w:val="00AD4A2B"/>
    <w:rsid w:val="00AE7861"/>
    <w:rsid w:val="00B5484A"/>
    <w:rsid w:val="00B91492"/>
    <w:rsid w:val="00BA7E30"/>
    <w:rsid w:val="00BC3B2E"/>
    <w:rsid w:val="00BF5B32"/>
    <w:rsid w:val="00C04CD3"/>
    <w:rsid w:val="00C06739"/>
    <w:rsid w:val="00C36158"/>
    <w:rsid w:val="00C74BCC"/>
    <w:rsid w:val="00C77941"/>
    <w:rsid w:val="00C87109"/>
    <w:rsid w:val="00C971D1"/>
    <w:rsid w:val="00CB360B"/>
    <w:rsid w:val="00CC7FD9"/>
    <w:rsid w:val="00D001BE"/>
    <w:rsid w:val="00D03648"/>
    <w:rsid w:val="00D31E7D"/>
    <w:rsid w:val="00D7435B"/>
    <w:rsid w:val="00D7699A"/>
    <w:rsid w:val="00D95DC7"/>
    <w:rsid w:val="00DB4A44"/>
    <w:rsid w:val="00DB61E0"/>
    <w:rsid w:val="00DD6E96"/>
    <w:rsid w:val="00E756EB"/>
    <w:rsid w:val="00E90249"/>
    <w:rsid w:val="00EB1CDF"/>
    <w:rsid w:val="00EC5D0E"/>
    <w:rsid w:val="00F44064"/>
    <w:rsid w:val="00F64AFA"/>
    <w:rsid w:val="00F7078B"/>
    <w:rsid w:val="00F83BE2"/>
    <w:rsid w:val="00F85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1C"/>
  </w:style>
  <w:style w:type="paragraph" w:styleId="1">
    <w:name w:val="heading 1"/>
    <w:basedOn w:val="a"/>
    <w:next w:val="a"/>
    <w:link w:val="10"/>
    <w:uiPriority w:val="9"/>
    <w:qFormat/>
    <w:rsid w:val="00F83BE2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3BE2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2068C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83BE2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5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36431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6431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64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C74B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C74BC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2068C9"/>
    <w:rPr>
      <w:rFonts w:ascii="Arial" w:eastAsia="Times New Roman" w:hAnsi="Arial" w:cs="Arial"/>
      <w:b/>
      <w:bCs/>
      <w:sz w:val="26"/>
      <w:szCs w:val="2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971D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9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1D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971D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83B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83BE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83BE2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c">
    <w:name w:val="header"/>
    <w:basedOn w:val="a"/>
    <w:link w:val="ad"/>
    <w:uiPriority w:val="99"/>
    <w:unhideWhenUsed/>
    <w:rsid w:val="00F83BE2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d">
    <w:name w:val="Верхний колонтитул Знак"/>
    <w:basedOn w:val="a0"/>
    <w:link w:val="ac"/>
    <w:uiPriority w:val="99"/>
    <w:rsid w:val="00F83BE2"/>
    <w:rPr>
      <w:lang w:val="en-US"/>
    </w:rPr>
  </w:style>
  <w:style w:type="paragraph" w:styleId="ae">
    <w:name w:val="Normal Indent"/>
    <w:basedOn w:val="a"/>
    <w:uiPriority w:val="99"/>
    <w:unhideWhenUsed/>
    <w:rsid w:val="00F83BE2"/>
    <w:pPr>
      <w:spacing w:after="200" w:line="276" w:lineRule="auto"/>
      <w:ind w:left="720"/>
    </w:pPr>
    <w:rPr>
      <w:lang w:val="en-US"/>
    </w:rPr>
  </w:style>
  <w:style w:type="paragraph" w:styleId="af">
    <w:name w:val="Subtitle"/>
    <w:basedOn w:val="a"/>
    <w:next w:val="a"/>
    <w:link w:val="af0"/>
    <w:uiPriority w:val="11"/>
    <w:qFormat/>
    <w:rsid w:val="00F83BE2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0"/>
    <w:link w:val="af"/>
    <w:uiPriority w:val="11"/>
    <w:rsid w:val="00F83BE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1">
    <w:name w:val="Title"/>
    <w:basedOn w:val="a"/>
    <w:next w:val="a"/>
    <w:link w:val="af2"/>
    <w:uiPriority w:val="10"/>
    <w:qFormat/>
    <w:rsid w:val="00F83BE2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2">
    <w:name w:val="Название Знак"/>
    <w:basedOn w:val="a0"/>
    <w:link w:val="af1"/>
    <w:uiPriority w:val="10"/>
    <w:rsid w:val="00F83BE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3">
    <w:name w:val="Emphasis"/>
    <w:basedOn w:val="a0"/>
    <w:uiPriority w:val="20"/>
    <w:qFormat/>
    <w:rsid w:val="00F83BE2"/>
    <w:rPr>
      <w:i/>
      <w:iCs/>
    </w:rPr>
  </w:style>
  <w:style w:type="paragraph" w:styleId="af4">
    <w:name w:val="caption"/>
    <w:basedOn w:val="a"/>
    <w:next w:val="a"/>
    <w:uiPriority w:val="35"/>
    <w:semiHidden/>
    <w:unhideWhenUsed/>
    <w:qFormat/>
    <w:rsid w:val="00F83BE2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f5">
    <w:name w:val="footer"/>
    <w:basedOn w:val="a"/>
    <w:link w:val="af6"/>
    <w:uiPriority w:val="99"/>
    <w:unhideWhenUsed/>
    <w:rsid w:val="00F83BE2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6">
    <w:name w:val="Нижний колонтитул Знак"/>
    <w:basedOn w:val="a0"/>
    <w:link w:val="af5"/>
    <w:uiPriority w:val="99"/>
    <w:rsid w:val="00F83BE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5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36431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6431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64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C74B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C74BC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" TargetMode="External"/><Relationship Id="rId13" Type="http://schemas.openxmlformats.org/officeDocument/2006/relationships/hyperlink" Target="https://resh.edu.ru/subjec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" TargetMode="External"/><Relationship Id="rId12" Type="http://schemas.openxmlformats.org/officeDocument/2006/relationships/hyperlink" Target="https://resh.edu.ru/subject/" TargetMode="External"/><Relationship Id="rId17" Type="http://schemas.openxmlformats.org/officeDocument/2006/relationships/hyperlink" Target="https://resh.edu.ru/subjec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" TargetMode="External"/><Relationship Id="rId11" Type="http://schemas.openxmlformats.org/officeDocument/2006/relationships/hyperlink" Target="https://resh.edu.ru/subject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esh.edu.ru/subject/" TargetMode="External"/><Relationship Id="rId10" Type="http://schemas.openxmlformats.org/officeDocument/2006/relationships/hyperlink" Target="https://resh.edu.ru/subjec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" TargetMode="External"/><Relationship Id="rId14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25</Pages>
  <Words>9727</Words>
  <Characters>55444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83</cp:revision>
  <cp:lastPrinted>2023-09-20T10:23:00Z</cp:lastPrinted>
  <dcterms:created xsi:type="dcterms:W3CDTF">2021-08-03T07:24:00Z</dcterms:created>
  <dcterms:modified xsi:type="dcterms:W3CDTF">2024-03-12T04:00:00Z</dcterms:modified>
</cp:coreProperties>
</file>